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459" w:type="dxa"/>
        <w:tblLayout w:type="fixed"/>
        <w:tblLook w:val="0000" w:firstRow="0" w:lastRow="0" w:firstColumn="0" w:lastColumn="0" w:noHBand="0" w:noVBand="0"/>
      </w:tblPr>
      <w:tblGrid>
        <w:gridCol w:w="567"/>
        <w:gridCol w:w="2694"/>
        <w:gridCol w:w="992"/>
        <w:gridCol w:w="5528"/>
        <w:gridCol w:w="142"/>
      </w:tblGrid>
      <w:tr w:rsidR="002B0950" w14:paraId="0D19BCAF" w14:textId="77777777" w:rsidTr="00215D3A">
        <w:tblPrEx>
          <w:tblCellMar>
            <w:top w:w="0" w:type="dxa"/>
            <w:bottom w:w="0" w:type="dxa"/>
          </w:tblCellMar>
        </w:tblPrEx>
        <w:tc>
          <w:tcPr>
            <w:tcW w:w="4253" w:type="dxa"/>
            <w:gridSpan w:val="3"/>
          </w:tcPr>
          <w:p w14:paraId="4CD3EDA2" w14:textId="77777777" w:rsidR="0067763C" w:rsidRDefault="00E5054C" w:rsidP="00F877D2">
            <w:pPr>
              <w:pStyle w:val="BodyText"/>
              <w:jc w:val="center"/>
              <w:rPr>
                <w:rFonts w:ascii="Times New Roman" w:hAnsi="Times New Roman"/>
                <w:bCs/>
                <w:i w:val="0"/>
                <w:iCs/>
                <w:color w:val="000000"/>
                <w:sz w:val="27"/>
                <w:szCs w:val="27"/>
                <w:lang w:val="vi-VN"/>
              </w:rPr>
            </w:pPr>
            <w:r>
              <w:rPr>
                <w:rFonts w:ascii="Times New Roman" w:hAnsi="Times New Roman"/>
                <w:bCs/>
                <w:i w:val="0"/>
                <w:iCs/>
                <w:color w:val="000000"/>
                <w:sz w:val="27"/>
                <w:szCs w:val="27"/>
              </w:rPr>
              <w:t xml:space="preserve">UBND TỈNH </w:t>
            </w:r>
            <w:r>
              <w:rPr>
                <w:rFonts w:ascii="Times New Roman" w:hAnsi="Times New Roman"/>
                <w:bCs/>
                <w:i w:val="0"/>
                <w:iCs/>
                <w:color w:val="000000"/>
                <w:sz w:val="27"/>
                <w:szCs w:val="27"/>
                <w:lang w:val="vi-VN"/>
              </w:rPr>
              <w:t>GIA LAI</w:t>
            </w:r>
          </w:p>
          <w:p w14:paraId="7950448D" w14:textId="77777777" w:rsidR="0067763C" w:rsidRDefault="00E5054C" w:rsidP="00F877D2">
            <w:pPr>
              <w:pStyle w:val="BodyText"/>
              <w:jc w:val="center"/>
              <w:rPr>
                <w:rFonts w:ascii="Times New Roman" w:hAnsi="Times New Roman"/>
                <w:b/>
                <w:bCs/>
                <w:i w:val="0"/>
                <w:iCs/>
                <w:color w:val="000000"/>
                <w:sz w:val="27"/>
                <w:szCs w:val="27"/>
                <w:lang w:val="vi-VN"/>
              </w:rPr>
            </w:pPr>
            <w:r>
              <w:rPr>
                <w:rFonts w:ascii="Times New Roman" w:hAnsi="Times New Roman"/>
                <w:b/>
                <w:bCs/>
                <w:i w:val="0"/>
                <w:iCs/>
                <w:color w:val="000000"/>
                <w:sz w:val="27"/>
                <w:szCs w:val="27"/>
              </w:rPr>
              <w:t xml:space="preserve">SỞ </w:t>
            </w:r>
            <w:r>
              <w:rPr>
                <w:rFonts w:ascii="Times New Roman" w:hAnsi="Times New Roman"/>
                <w:b/>
                <w:bCs/>
                <w:i w:val="0"/>
                <w:iCs/>
                <w:color w:val="000000"/>
                <w:sz w:val="27"/>
                <w:szCs w:val="27"/>
                <w:lang w:val="vi-VN"/>
              </w:rPr>
              <w:t>NỘI VỤ</w:t>
            </w:r>
          </w:p>
          <w:p w14:paraId="1762DA39" w14:textId="4E3A9A35" w:rsidR="0067763C" w:rsidRDefault="000E049D" w:rsidP="00F877D2">
            <w:pPr>
              <w:jc w:val="center"/>
              <w:rPr>
                <w:b/>
                <w:bCs/>
                <w:color w:val="000000"/>
                <w:sz w:val="27"/>
                <w:szCs w:val="27"/>
              </w:rPr>
            </w:pPr>
            <w:r>
              <w:rPr>
                <w:b/>
                <w:bCs/>
                <w:noProof/>
                <w:color w:val="000000"/>
                <w:sz w:val="27"/>
                <w:szCs w:val="27"/>
              </w:rPr>
              <mc:AlternateContent>
                <mc:Choice Requires="wps">
                  <w:drawing>
                    <wp:anchor distT="0" distB="0" distL="114300" distR="114300" simplePos="0" relativeHeight="251657216" behindDoc="0" locked="0" layoutInCell="1" allowOverlap="1" wp14:anchorId="4EBFB621" wp14:editId="320A3FB4">
                      <wp:simplePos x="0" y="0"/>
                      <wp:positionH relativeFrom="column">
                        <wp:posOffset>1017905</wp:posOffset>
                      </wp:positionH>
                      <wp:positionV relativeFrom="paragraph">
                        <wp:posOffset>22860</wp:posOffset>
                      </wp:positionV>
                      <wp:extent cx="486410" cy="0"/>
                      <wp:effectExtent l="8255" t="13335" r="10160" b="5715"/>
                      <wp:wrapNone/>
                      <wp:docPr id="172772559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45CFA" id="Line 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15pt,1.8pt" to="118.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"/>
                  </w:pict>
                </mc:Fallback>
              </mc:AlternateContent>
            </w:r>
          </w:p>
          <w:p w14:paraId="465A8011" w14:textId="77777777" w:rsidR="0067763C" w:rsidRDefault="0067763C" w:rsidP="00F877D2">
            <w:pPr>
              <w:jc w:val="center"/>
              <w:rPr>
                <w:color w:val="000000"/>
                <w:sz w:val="27"/>
                <w:szCs w:val="27"/>
              </w:rPr>
            </w:pPr>
            <w:r>
              <w:rPr>
                <w:color w:val="000000"/>
                <w:sz w:val="27"/>
                <w:szCs w:val="27"/>
              </w:rPr>
              <w:t>Số</w:t>
            </w:r>
            <w:r w:rsidR="00E5054C">
              <w:rPr>
                <w:color w:val="000000"/>
                <w:sz w:val="27"/>
                <w:szCs w:val="27"/>
              </w:rPr>
              <w:t xml:space="preserve">: </w:t>
            </w:r>
            <w:r w:rsidR="00E5054C">
              <w:rPr>
                <w:color w:val="000000"/>
                <w:sz w:val="27"/>
                <w:szCs w:val="27"/>
                <w:lang w:val="vi-VN"/>
              </w:rPr>
              <w:t xml:space="preserve">  </w:t>
            </w:r>
            <w:r w:rsidR="00882D8B">
              <w:rPr>
                <w:color w:val="000000"/>
                <w:sz w:val="27"/>
                <w:szCs w:val="27"/>
              </w:rPr>
              <w:t xml:space="preserve">   </w:t>
            </w:r>
            <w:r w:rsidR="00E5054C">
              <w:rPr>
                <w:color w:val="000000"/>
                <w:sz w:val="27"/>
                <w:szCs w:val="27"/>
                <w:lang w:val="vi-VN"/>
              </w:rPr>
              <w:t xml:space="preserve">   </w:t>
            </w:r>
            <w:r w:rsidR="0021377A">
              <w:rPr>
                <w:color w:val="000000"/>
                <w:sz w:val="27"/>
                <w:szCs w:val="27"/>
              </w:rPr>
              <w:t xml:space="preserve"> /</w:t>
            </w:r>
            <w:r w:rsidR="00E5054C">
              <w:rPr>
                <w:color w:val="000000"/>
                <w:sz w:val="27"/>
                <w:szCs w:val="27"/>
                <w:lang w:val="vi-VN"/>
              </w:rPr>
              <w:t>SNV</w:t>
            </w:r>
            <w:r w:rsidR="00B36814">
              <w:rPr>
                <w:color w:val="000000"/>
                <w:sz w:val="27"/>
                <w:szCs w:val="27"/>
                <w:lang w:val="vi-VN"/>
              </w:rPr>
              <w:t>-CQ</w:t>
            </w:r>
            <w:r w:rsidR="00F45D87">
              <w:rPr>
                <w:color w:val="000000"/>
                <w:sz w:val="27"/>
                <w:szCs w:val="27"/>
              </w:rPr>
              <w:t>TN&amp;VTLT</w:t>
            </w:r>
          </w:p>
        </w:tc>
        <w:tc>
          <w:tcPr>
            <w:tcW w:w="5670" w:type="dxa"/>
            <w:gridSpan w:val="2"/>
          </w:tcPr>
          <w:p w14:paraId="18EFF155" w14:textId="77777777" w:rsidR="0067763C" w:rsidRDefault="0067763C" w:rsidP="0067763C">
            <w:pPr>
              <w:jc w:val="center"/>
              <w:rPr>
                <w:b/>
                <w:bCs/>
                <w:color w:val="000000"/>
                <w:sz w:val="28"/>
                <w:szCs w:val="28"/>
              </w:rPr>
            </w:pPr>
            <w:r>
              <w:rPr>
                <w:b/>
                <w:bCs/>
                <w:color w:val="000000"/>
                <w:sz w:val="26"/>
                <w:szCs w:val="26"/>
              </w:rPr>
              <w:t>CỘNG HÒA XÃ HỘI CHỦ NGHĨA VIỆT NAM</w:t>
            </w:r>
            <w:r>
              <w:rPr>
                <w:b/>
                <w:bCs/>
                <w:color w:val="000000"/>
                <w:sz w:val="27"/>
                <w:szCs w:val="27"/>
              </w:rPr>
              <w:t xml:space="preserve">                 </w:t>
            </w:r>
            <w:r>
              <w:rPr>
                <w:b/>
                <w:bCs/>
                <w:color w:val="000000"/>
                <w:sz w:val="28"/>
                <w:szCs w:val="28"/>
              </w:rPr>
              <w:t>Độ</w:t>
            </w:r>
            <w:r w:rsidR="0091489B">
              <w:rPr>
                <w:b/>
                <w:bCs/>
                <w:color w:val="000000"/>
                <w:sz w:val="28"/>
                <w:szCs w:val="28"/>
              </w:rPr>
              <w:t>c</w:t>
            </w:r>
            <w:r>
              <w:rPr>
                <w:b/>
                <w:bCs/>
                <w:color w:val="000000"/>
                <w:sz w:val="28"/>
                <w:szCs w:val="28"/>
              </w:rPr>
              <w:t xml:space="preserve"> lậ</w:t>
            </w:r>
            <w:r w:rsidR="00D94B54">
              <w:rPr>
                <w:b/>
                <w:bCs/>
                <w:color w:val="000000"/>
                <w:sz w:val="28"/>
                <w:szCs w:val="28"/>
              </w:rPr>
              <w:t>p</w:t>
            </w:r>
            <w:r>
              <w:rPr>
                <w:b/>
                <w:bCs/>
                <w:color w:val="000000"/>
                <w:sz w:val="28"/>
                <w:szCs w:val="28"/>
              </w:rPr>
              <w:t xml:space="preserve"> -  Tự</w:t>
            </w:r>
            <w:r w:rsidR="00D94B54">
              <w:rPr>
                <w:b/>
                <w:bCs/>
                <w:color w:val="000000"/>
                <w:sz w:val="28"/>
                <w:szCs w:val="28"/>
              </w:rPr>
              <w:t xml:space="preserve"> do</w:t>
            </w:r>
            <w:r>
              <w:rPr>
                <w:b/>
                <w:bCs/>
                <w:color w:val="000000"/>
                <w:sz w:val="28"/>
                <w:szCs w:val="28"/>
              </w:rPr>
              <w:t xml:space="preserve"> -  Hạ</w:t>
            </w:r>
            <w:r w:rsidR="004F0437">
              <w:rPr>
                <w:b/>
                <w:bCs/>
                <w:color w:val="000000"/>
                <w:sz w:val="28"/>
                <w:szCs w:val="28"/>
              </w:rPr>
              <w:t>nh</w:t>
            </w:r>
            <w:r>
              <w:rPr>
                <w:b/>
                <w:bCs/>
                <w:color w:val="000000"/>
                <w:sz w:val="28"/>
                <w:szCs w:val="28"/>
              </w:rPr>
              <w:t xml:space="preserve"> phúc</w:t>
            </w:r>
          </w:p>
          <w:p w14:paraId="480A0599" w14:textId="2E37B8B9" w:rsidR="00776762" w:rsidRDefault="000E049D" w:rsidP="00776762">
            <w:pPr>
              <w:jc w:val="center"/>
              <w:rPr>
                <w:b/>
                <w:bCs/>
                <w:i/>
                <w:iCs/>
                <w:color w:val="000000"/>
                <w:sz w:val="27"/>
                <w:szCs w:val="27"/>
                <w:lang w:val="vi-VN"/>
              </w:rPr>
            </w:pPr>
            <w:r>
              <w:rPr>
                <w:b/>
                <w:bCs/>
                <w:i/>
                <w:iCs/>
                <w:noProof/>
                <w:color w:val="000000"/>
                <w:sz w:val="27"/>
                <w:szCs w:val="27"/>
                <w:lang w:eastAsia="en-US"/>
              </w:rPr>
              <mc:AlternateContent>
                <mc:Choice Requires="wps">
                  <w:drawing>
                    <wp:anchor distT="0" distB="0" distL="114300" distR="114300" simplePos="0" relativeHeight="251658240" behindDoc="0" locked="0" layoutInCell="1" allowOverlap="1" wp14:anchorId="2BBAE5C8" wp14:editId="2CC21F4E">
                      <wp:simplePos x="0" y="0"/>
                      <wp:positionH relativeFrom="column">
                        <wp:posOffset>592455</wp:posOffset>
                      </wp:positionH>
                      <wp:positionV relativeFrom="paragraph">
                        <wp:posOffset>8255</wp:posOffset>
                      </wp:positionV>
                      <wp:extent cx="2238375" cy="0"/>
                      <wp:effectExtent l="11430" t="8255" r="7620" b="10795"/>
                      <wp:wrapNone/>
                      <wp:docPr id="84820456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4A8156" id="_x0000_t32" coordsize="21600,21600" o:spt="32" o:oned="t" path="m,l21600,21600e" filled="f">
                      <v:path arrowok="t" fillok="f" o:connecttype="none"/>
                      <o:lock v:ext="edit" shapetype="t"/>
                    </v:shapetype>
                    <v:shape id="AutoShape 11" o:spid="_x0000_s1026" type="#_x0000_t32" style="position:absolute;margin-left:46.65pt;margin-top:.65pt;width:176.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"/>
                  </w:pict>
                </mc:Fallback>
              </mc:AlternateContent>
            </w:r>
            <w:r w:rsidR="0067763C">
              <w:rPr>
                <w:b/>
                <w:bCs/>
                <w:i/>
                <w:iCs/>
                <w:color w:val="000000"/>
                <w:sz w:val="27"/>
                <w:szCs w:val="27"/>
              </w:rPr>
              <w:t xml:space="preserve">             </w:t>
            </w:r>
          </w:p>
          <w:p w14:paraId="43858F81" w14:textId="77777777" w:rsidR="0067763C" w:rsidRDefault="00E5054C" w:rsidP="00776762">
            <w:pPr>
              <w:jc w:val="center"/>
              <w:rPr>
                <w:i/>
                <w:color w:val="000000"/>
                <w:sz w:val="27"/>
                <w:szCs w:val="27"/>
                <w:lang w:val="vi-VN"/>
              </w:rPr>
            </w:pPr>
            <w:r>
              <w:rPr>
                <w:i/>
                <w:color w:val="000000"/>
                <w:sz w:val="27"/>
                <w:szCs w:val="27"/>
                <w:lang w:val="vi-VN"/>
              </w:rPr>
              <w:t>Gia Lai</w:t>
            </w:r>
            <w:r>
              <w:rPr>
                <w:i/>
                <w:color w:val="000000"/>
                <w:sz w:val="27"/>
                <w:szCs w:val="27"/>
              </w:rPr>
              <w:t>,</w:t>
            </w:r>
            <w:r>
              <w:rPr>
                <w:i/>
                <w:color w:val="000000"/>
                <w:sz w:val="27"/>
                <w:szCs w:val="27"/>
                <w:lang w:val="vi-VN"/>
              </w:rPr>
              <w:t xml:space="preserve"> </w:t>
            </w:r>
            <w:r>
              <w:rPr>
                <w:i/>
                <w:color w:val="000000"/>
                <w:sz w:val="27"/>
                <w:szCs w:val="27"/>
              </w:rPr>
              <w:t xml:space="preserve">ngày </w:t>
            </w:r>
            <w:r>
              <w:rPr>
                <w:i/>
                <w:color w:val="000000"/>
                <w:sz w:val="27"/>
                <w:szCs w:val="27"/>
                <w:lang w:val="vi-VN"/>
              </w:rPr>
              <w:t xml:space="preserve">     </w:t>
            </w:r>
            <w:r>
              <w:rPr>
                <w:i/>
                <w:color w:val="000000"/>
                <w:sz w:val="27"/>
                <w:szCs w:val="27"/>
              </w:rPr>
              <w:t xml:space="preserve">tháng </w:t>
            </w:r>
            <w:r w:rsidR="00680228">
              <w:rPr>
                <w:i/>
                <w:color w:val="000000"/>
                <w:sz w:val="27"/>
                <w:szCs w:val="27"/>
              </w:rPr>
              <w:t xml:space="preserve">8 </w:t>
            </w:r>
            <w:r w:rsidR="007D1EC0">
              <w:rPr>
                <w:i/>
                <w:color w:val="000000"/>
                <w:sz w:val="27"/>
                <w:szCs w:val="27"/>
              </w:rPr>
              <w:t xml:space="preserve"> năm 202</w:t>
            </w:r>
            <w:r w:rsidR="00F45D87">
              <w:rPr>
                <w:i/>
                <w:color w:val="000000"/>
                <w:sz w:val="27"/>
                <w:szCs w:val="27"/>
              </w:rPr>
              <w:t>6</w:t>
            </w:r>
          </w:p>
          <w:p w14:paraId="75DF284B" w14:textId="77777777" w:rsidR="0021377A" w:rsidRDefault="0021377A" w:rsidP="00776762">
            <w:pPr>
              <w:jc w:val="center"/>
              <w:rPr>
                <w:b/>
                <w:bCs/>
                <w:i/>
                <w:iCs/>
                <w:color w:val="000000"/>
                <w:sz w:val="10"/>
                <w:szCs w:val="10"/>
              </w:rPr>
            </w:pPr>
          </w:p>
        </w:tc>
      </w:tr>
      <w:tr w:rsidR="002B0950" w14:paraId="5FC5F8D1" w14:textId="77777777" w:rsidTr="00215D3A">
        <w:tblPrEx>
          <w:tblCellMar>
            <w:top w:w="0" w:type="dxa"/>
            <w:bottom w:w="0" w:type="dxa"/>
          </w:tblCellMar>
        </w:tblPrEx>
        <w:tc>
          <w:tcPr>
            <w:tcW w:w="4253" w:type="dxa"/>
            <w:gridSpan w:val="3"/>
          </w:tcPr>
          <w:p w14:paraId="2F684DBB" w14:textId="77777777" w:rsidR="00C024AF" w:rsidRPr="00AB0EBF" w:rsidRDefault="004E372C" w:rsidP="00C024AF">
            <w:pPr>
              <w:jc w:val="center"/>
              <w:rPr>
                <w:color w:val="000000"/>
                <w:spacing w:val="-4"/>
              </w:rPr>
            </w:pPr>
            <w:r w:rsidRPr="00AB0EBF">
              <w:rPr>
                <w:color w:val="000000"/>
                <w:spacing w:val="-4"/>
              </w:rPr>
              <w:t xml:space="preserve">V/v </w:t>
            </w:r>
            <w:r w:rsidR="00EC26A3" w:rsidRPr="00AB0EBF">
              <w:rPr>
                <w:color w:val="000000"/>
                <w:spacing w:val="-4"/>
              </w:rPr>
              <w:t>tham gia ý kiến đối với dự thảo</w:t>
            </w:r>
          </w:p>
          <w:p w14:paraId="4F7AD5B3" w14:textId="77777777" w:rsidR="0049149E" w:rsidRDefault="00C024AF" w:rsidP="00FF44B7">
            <w:pPr>
              <w:spacing w:after="120"/>
              <w:jc w:val="center"/>
              <w:rPr>
                <w:i/>
                <w:iCs/>
                <w:color w:val="000000"/>
                <w:sz w:val="23"/>
                <w:szCs w:val="23"/>
              </w:rPr>
            </w:pPr>
            <w:r w:rsidRPr="00AB0EBF">
              <w:rPr>
                <w:color w:val="000000"/>
                <w:spacing w:val="-4"/>
              </w:rPr>
              <w:t>Quyết định</w:t>
            </w:r>
            <w:r w:rsidR="00EC26A3" w:rsidRPr="00AB0EBF">
              <w:rPr>
                <w:color w:val="000000"/>
                <w:spacing w:val="-4"/>
              </w:rPr>
              <w:t xml:space="preserve"> của </w:t>
            </w:r>
            <w:r w:rsidRPr="00AB0EBF">
              <w:rPr>
                <w:color w:val="000000"/>
                <w:spacing w:val="-4"/>
              </w:rPr>
              <w:t>UBND</w:t>
            </w:r>
            <w:r w:rsidR="00EC26A3" w:rsidRPr="00AB0EBF">
              <w:rPr>
                <w:color w:val="000000"/>
                <w:spacing w:val="-4"/>
              </w:rPr>
              <w:t xml:space="preserve"> tỉnh</w:t>
            </w:r>
            <w:r w:rsidR="00A46368" w:rsidRPr="00AB0EBF">
              <w:rPr>
                <w:color w:val="000000"/>
                <w:spacing w:val="-4"/>
              </w:rPr>
              <w:t xml:space="preserve"> (lần 2)</w:t>
            </w:r>
          </w:p>
        </w:tc>
        <w:tc>
          <w:tcPr>
            <w:tcW w:w="5670" w:type="dxa"/>
            <w:gridSpan w:val="2"/>
          </w:tcPr>
          <w:p w14:paraId="36651AE8" w14:textId="77777777" w:rsidR="0021377A" w:rsidRDefault="0021377A" w:rsidP="004E372C">
            <w:pPr>
              <w:jc w:val="center"/>
              <w:rPr>
                <w:b/>
                <w:bCs/>
                <w:color w:val="000000"/>
                <w:sz w:val="26"/>
                <w:szCs w:val="26"/>
              </w:rPr>
            </w:pPr>
          </w:p>
        </w:tc>
      </w:tr>
      <w:tr w:rsidR="00B36814" w14:paraId="19D5C794" w14:textId="77777777" w:rsidTr="00215D3A">
        <w:tblPrEx>
          <w:tblCellMar>
            <w:top w:w="0" w:type="dxa"/>
            <w:bottom w:w="0" w:type="dxa"/>
          </w:tblCellMar>
        </w:tblPrEx>
        <w:trPr>
          <w:gridBefore w:val="1"/>
          <w:gridAfter w:val="1"/>
          <w:wBefore w:w="567" w:type="dxa"/>
          <w:wAfter w:w="142" w:type="dxa"/>
        </w:trPr>
        <w:tc>
          <w:tcPr>
            <w:tcW w:w="2694" w:type="dxa"/>
          </w:tcPr>
          <w:p w14:paraId="48E74F27" w14:textId="77777777" w:rsidR="00580920" w:rsidRDefault="001D4646" w:rsidP="004E372C">
            <w:pPr>
              <w:jc w:val="right"/>
              <w:rPr>
                <w:b/>
                <w:color w:val="000000"/>
                <w:sz w:val="28"/>
                <w:szCs w:val="28"/>
              </w:rPr>
            </w:pPr>
            <w:r>
              <w:rPr>
                <w:b/>
                <w:color w:val="000000"/>
                <w:sz w:val="28"/>
                <w:szCs w:val="28"/>
                <w:lang w:val="vi-VN"/>
              </w:rPr>
              <w:t xml:space="preserve">             </w:t>
            </w:r>
          </w:p>
          <w:p w14:paraId="6CD47437" w14:textId="77777777" w:rsidR="00B36814" w:rsidRDefault="00DE76AC" w:rsidP="00345E1B">
            <w:pPr>
              <w:jc w:val="right"/>
              <w:rPr>
                <w:color w:val="000000"/>
                <w:sz w:val="28"/>
                <w:szCs w:val="28"/>
                <w:lang w:val="vi-VN"/>
              </w:rPr>
            </w:pPr>
            <w:r>
              <w:rPr>
                <w:b/>
                <w:color w:val="000000"/>
                <w:sz w:val="28"/>
                <w:szCs w:val="28"/>
                <w:lang w:val="vi-VN"/>
              </w:rPr>
              <w:t xml:space="preserve"> </w:t>
            </w:r>
            <w:r w:rsidR="00B36814">
              <w:rPr>
                <w:color w:val="000000"/>
                <w:sz w:val="28"/>
                <w:szCs w:val="28"/>
                <w:lang w:val="vi-VN"/>
              </w:rPr>
              <w:t>Kính gửi:</w:t>
            </w:r>
          </w:p>
          <w:p w14:paraId="2D7B5526" w14:textId="77777777" w:rsidR="00732CE0" w:rsidRDefault="00732CE0" w:rsidP="004E372C">
            <w:pPr>
              <w:rPr>
                <w:color w:val="000000"/>
                <w:sz w:val="27"/>
                <w:szCs w:val="27"/>
              </w:rPr>
            </w:pPr>
          </w:p>
        </w:tc>
        <w:tc>
          <w:tcPr>
            <w:tcW w:w="6520" w:type="dxa"/>
            <w:gridSpan w:val="2"/>
          </w:tcPr>
          <w:p w14:paraId="6F7E4D52" w14:textId="77777777" w:rsidR="00640095" w:rsidRDefault="00640095" w:rsidP="0006381D">
            <w:pPr>
              <w:pStyle w:val="BodyText2"/>
              <w:tabs>
                <w:tab w:val="left" w:pos="3402"/>
              </w:tabs>
              <w:jc w:val="both"/>
              <w:rPr>
                <w:rFonts w:ascii="Times New Roman" w:hAnsi="Times New Roman"/>
                <w:b w:val="0"/>
                <w:color w:val="000000"/>
                <w:sz w:val="28"/>
                <w:szCs w:val="28"/>
              </w:rPr>
            </w:pPr>
          </w:p>
          <w:p w14:paraId="5B693DAC" w14:textId="77777777" w:rsidR="00580920" w:rsidRDefault="00580920" w:rsidP="0006381D">
            <w:pPr>
              <w:pStyle w:val="BodyText2"/>
              <w:tabs>
                <w:tab w:val="left" w:pos="3402"/>
              </w:tabs>
              <w:jc w:val="both"/>
              <w:rPr>
                <w:rFonts w:ascii="Times New Roman" w:hAnsi="Times New Roman"/>
                <w:b w:val="0"/>
                <w:color w:val="000000"/>
                <w:sz w:val="28"/>
                <w:szCs w:val="28"/>
              </w:rPr>
            </w:pPr>
          </w:p>
          <w:p w14:paraId="2DEA4E11" w14:textId="4504FD7B" w:rsidR="007A5D31" w:rsidRDefault="00F35C88" w:rsidP="00A46368">
            <w:pPr>
              <w:pStyle w:val="BodyText2"/>
              <w:tabs>
                <w:tab w:val="left" w:pos="3402"/>
              </w:tabs>
              <w:spacing w:before="40" w:after="40"/>
              <w:jc w:val="both"/>
              <w:rPr>
                <w:rFonts w:ascii="Times New Roman" w:hAnsi="Times New Roman"/>
                <w:b w:val="0"/>
                <w:color w:val="000000"/>
                <w:sz w:val="28"/>
                <w:szCs w:val="28"/>
              </w:rPr>
            </w:pPr>
            <w:r>
              <w:rPr>
                <w:rFonts w:ascii="Times New Roman" w:hAnsi="Times New Roman"/>
                <w:b w:val="0"/>
                <w:color w:val="000000"/>
                <w:sz w:val="28"/>
                <w:szCs w:val="28"/>
              </w:rPr>
              <w:t xml:space="preserve">- </w:t>
            </w:r>
            <w:r w:rsidR="000E049D">
              <w:rPr>
                <w:rFonts w:ascii="Times New Roman" w:hAnsi="Times New Roman"/>
                <w:b w:val="0"/>
                <w:color w:val="000000"/>
                <w:sz w:val="28"/>
                <w:szCs w:val="28"/>
              </w:rPr>
              <w:t xml:space="preserve">Các sở: </w:t>
            </w:r>
            <w:r>
              <w:rPr>
                <w:rFonts w:ascii="Times New Roman" w:hAnsi="Times New Roman"/>
                <w:b w:val="0"/>
                <w:color w:val="000000"/>
                <w:sz w:val="28"/>
                <w:szCs w:val="28"/>
              </w:rPr>
              <w:t>Tư pháp</w:t>
            </w:r>
            <w:r w:rsidR="000E049D">
              <w:rPr>
                <w:rFonts w:ascii="Times New Roman" w:hAnsi="Times New Roman"/>
                <w:b w:val="0"/>
                <w:color w:val="000000"/>
                <w:sz w:val="28"/>
                <w:szCs w:val="28"/>
              </w:rPr>
              <w:t xml:space="preserve">, </w:t>
            </w:r>
            <w:r w:rsidR="007A5D31">
              <w:rPr>
                <w:rFonts w:ascii="Times New Roman" w:hAnsi="Times New Roman"/>
                <w:b w:val="0"/>
                <w:color w:val="000000"/>
                <w:sz w:val="28"/>
                <w:szCs w:val="28"/>
              </w:rPr>
              <w:t>Tài chính</w:t>
            </w:r>
            <w:r w:rsidR="000E049D">
              <w:rPr>
                <w:rFonts w:ascii="Times New Roman" w:hAnsi="Times New Roman"/>
                <w:b w:val="0"/>
                <w:color w:val="000000"/>
                <w:sz w:val="28"/>
                <w:szCs w:val="28"/>
              </w:rPr>
              <w:t>, Khoa học và Công nghệ;</w:t>
            </w:r>
          </w:p>
          <w:p w14:paraId="10C1BC51" w14:textId="77777777" w:rsidR="00F35C88" w:rsidRDefault="00F35C88" w:rsidP="00A46368">
            <w:pPr>
              <w:pStyle w:val="BodyText2"/>
              <w:tabs>
                <w:tab w:val="left" w:pos="3402"/>
              </w:tabs>
              <w:spacing w:before="40" w:after="40"/>
              <w:jc w:val="both"/>
              <w:rPr>
                <w:rFonts w:ascii="Times New Roman" w:hAnsi="Times New Roman"/>
                <w:b w:val="0"/>
                <w:color w:val="000000"/>
                <w:sz w:val="28"/>
                <w:szCs w:val="28"/>
              </w:rPr>
            </w:pPr>
            <w:r>
              <w:rPr>
                <w:rFonts w:ascii="Times New Roman" w:hAnsi="Times New Roman"/>
                <w:b w:val="0"/>
                <w:color w:val="000000"/>
                <w:sz w:val="28"/>
                <w:szCs w:val="28"/>
              </w:rPr>
              <w:t>- Văn phòng Ủy ban nhân dân tỉnh;</w:t>
            </w:r>
          </w:p>
          <w:p w14:paraId="7362369B" w14:textId="77777777" w:rsidR="00B16FF5" w:rsidRDefault="00F35C88" w:rsidP="00A46368">
            <w:pPr>
              <w:pStyle w:val="BodyText2"/>
              <w:tabs>
                <w:tab w:val="left" w:pos="3402"/>
              </w:tabs>
              <w:spacing w:before="40" w:after="40"/>
              <w:jc w:val="both"/>
              <w:rPr>
                <w:rFonts w:ascii="Times New Roman" w:hAnsi="Times New Roman"/>
                <w:b w:val="0"/>
                <w:color w:val="000000"/>
                <w:sz w:val="28"/>
                <w:szCs w:val="28"/>
              </w:rPr>
            </w:pPr>
            <w:r>
              <w:rPr>
                <w:rFonts w:ascii="Times New Roman" w:hAnsi="Times New Roman"/>
                <w:b w:val="0"/>
                <w:color w:val="000000"/>
                <w:sz w:val="28"/>
                <w:szCs w:val="28"/>
              </w:rPr>
              <w:t>- Ủy ban nhân dân</w:t>
            </w:r>
            <w:r>
              <w:rPr>
                <w:rFonts w:ascii="Times New Roman" w:hAnsi="Times New Roman"/>
                <w:b w:val="0"/>
                <w:color w:val="000000"/>
                <w:sz w:val="28"/>
                <w:szCs w:val="28"/>
                <w:lang w:val="vi-VN"/>
              </w:rPr>
              <w:t xml:space="preserve"> các </w:t>
            </w:r>
            <w:r>
              <w:rPr>
                <w:rFonts w:ascii="Times New Roman" w:hAnsi="Times New Roman"/>
                <w:b w:val="0"/>
                <w:color w:val="000000"/>
                <w:sz w:val="28"/>
                <w:szCs w:val="28"/>
              </w:rPr>
              <w:t>xã, phường.</w:t>
            </w:r>
          </w:p>
        </w:tc>
      </w:tr>
    </w:tbl>
    <w:p w14:paraId="39564891" w14:textId="77777777" w:rsidR="009E5E95" w:rsidRDefault="009E5E95" w:rsidP="00FF44B7">
      <w:pPr>
        <w:spacing w:before="240"/>
        <w:ind w:firstLine="567"/>
        <w:jc w:val="both"/>
        <w:rPr>
          <w:color w:val="000000"/>
          <w:spacing w:val="-2"/>
          <w:sz w:val="28"/>
          <w:szCs w:val="28"/>
        </w:rPr>
      </w:pPr>
    </w:p>
    <w:p w14:paraId="3E2AA74F" w14:textId="77777777" w:rsidR="00560B1E" w:rsidRDefault="00560B1E" w:rsidP="003B4716">
      <w:pPr>
        <w:spacing w:before="120" w:after="120"/>
        <w:ind w:firstLine="567"/>
        <w:jc w:val="both"/>
        <w:rPr>
          <w:rFonts w:eastAsia="Times New Roman"/>
          <w:color w:val="000000"/>
          <w:sz w:val="28"/>
          <w:szCs w:val="28"/>
          <w:lang w:eastAsia="en-US"/>
        </w:rPr>
      </w:pPr>
      <w:r w:rsidRPr="00A6485A">
        <w:rPr>
          <w:rFonts w:eastAsia="Times New Roman"/>
          <w:color w:val="000000"/>
          <w:sz w:val="28"/>
          <w:szCs w:val="28"/>
          <w:lang w:eastAsia="en-US"/>
        </w:rPr>
        <w:t xml:space="preserve">Thực hiện Quyết định số 2987/QĐ-UBND ngày 14/07/2026 của UBND tỉnh về việc ban hành Danh mục quyết định của Ủy ban nhân dân tỉnh Gia Lai quy định các nội dung được giao trong văn bản quy phạm pháp luật của cơ quan nhà nước cấp trên; </w:t>
      </w:r>
      <w:r>
        <w:rPr>
          <w:rFonts w:eastAsia="Times New Roman"/>
          <w:color w:val="000000"/>
          <w:sz w:val="28"/>
          <w:szCs w:val="28"/>
          <w:lang w:eastAsia="en-US"/>
        </w:rPr>
        <w:t xml:space="preserve">theo đó, UBND tỉnh giao Sở Nội vụ tham mưu UBND tỉnh xây dựng 02 Quyết định: </w:t>
      </w:r>
      <w:r w:rsidRPr="00B627AD">
        <w:rPr>
          <w:rFonts w:eastAsia="Times New Roman"/>
          <w:color w:val="000000"/>
          <w:sz w:val="28"/>
          <w:szCs w:val="28"/>
          <w:lang w:eastAsia="en-US"/>
        </w:rPr>
        <w:t xml:space="preserve">Quyết định của </w:t>
      </w:r>
      <w:r>
        <w:rPr>
          <w:rFonts w:eastAsia="Times New Roman"/>
          <w:color w:val="000000"/>
          <w:sz w:val="28"/>
          <w:szCs w:val="28"/>
          <w:lang w:eastAsia="en-US"/>
        </w:rPr>
        <w:t>UBND</w:t>
      </w:r>
      <w:r w:rsidRPr="00B627AD">
        <w:rPr>
          <w:rFonts w:eastAsia="Times New Roman"/>
          <w:color w:val="000000"/>
          <w:sz w:val="28"/>
          <w:szCs w:val="28"/>
          <w:lang w:eastAsia="en-US"/>
        </w:rPr>
        <w:t xml:space="preserve"> tỉnh ban hành Quy chế tổ chức và hoạt động của thôn, tổ dân phố trên địa bàn tỉnh Gia Lai</w:t>
      </w:r>
      <w:r>
        <w:rPr>
          <w:rFonts w:eastAsia="Times New Roman"/>
          <w:color w:val="000000"/>
          <w:sz w:val="28"/>
          <w:szCs w:val="28"/>
          <w:lang w:eastAsia="en-US"/>
        </w:rPr>
        <w:t xml:space="preserve"> và </w:t>
      </w:r>
      <w:r w:rsidRPr="00A6485A">
        <w:rPr>
          <w:rFonts w:eastAsia="Times New Roman"/>
          <w:color w:val="000000"/>
          <w:sz w:val="28"/>
          <w:szCs w:val="28"/>
          <w:lang w:eastAsia="en-US"/>
        </w:rPr>
        <w:t>Quyết định ban hành quy định về tiêu chuẩn, nhiệm vụ và việc quản lý, sử dụng, đào tạo, bồi dưỡng đối với người hoạt động không chuyên trách ở thôn, tổ dân phố và</w:t>
      </w:r>
      <w:r>
        <w:rPr>
          <w:rFonts w:eastAsia="Times New Roman"/>
          <w:color w:val="000000"/>
          <w:sz w:val="28"/>
          <w:szCs w:val="28"/>
          <w:lang w:eastAsia="en-US"/>
        </w:rPr>
        <w:t xml:space="preserve"> </w:t>
      </w:r>
      <w:r w:rsidRPr="00A6485A">
        <w:rPr>
          <w:rFonts w:eastAsia="Times New Roman"/>
          <w:color w:val="000000"/>
          <w:sz w:val="28"/>
          <w:szCs w:val="28"/>
          <w:lang w:eastAsia="en-US"/>
        </w:rPr>
        <w:t>người tham gia hoạt động ở thôn, tổ dân phố</w:t>
      </w:r>
      <w:r w:rsidRPr="00C024AF">
        <w:rPr>
          <w:rFonts w:eastAsia="Times New Roman"/>
          <w:i/>
          <w:iCs/>
          <w:color w:val="000000"/>
          <w:sz w:val="28"/>
          <w:szCs w:val="28"/>
          <w:lang w:eastAsia="en-US"/>
        </w:rPr>
        <w:t>.</w:t>
      </w:r>
      <w:r>
        <w:rPr>
          <w:rFonts w:eastAsia="Times New Roman"/>
          <w:color w:val="000000"/>
          <w:sz w:val="28"/>
          <w:szCs w:val="28"/>
          <w:lang w:eastAsia="en-US"/>
        </w:rPr>
        <w:t xml:space="preserve"> </w:t>
      </w:r>
    </w:p>
    <w:p w14:paraId="05616A3A" w14:textId="77777777" w:rsidR="00560B1E" w:rsidRDefault="00345E1B" w:rsidP="003B4716">
      <w:pPr>
        <w:spacing w:before="120" w:after="120"/>
        <w:ind w:firstLine="567"/>
        <w:jc w:val="both"/>
        <w:rPr>
          <w:sz w:val="28"/>
          <w:szCs w:val="28"/>
        </w:rPr>
      </w:pPr>
      <w:r w:rsidRPr="00345E1B">
        <w:rPr>
          <w:sz w:val="28"/>
          <w:szCs w:val="28"/>
        </w:rPr>
        <w:t>Ngày 17/7/2026, Sở Nội vụ đã có Văn bản số 5113/SNV-CQTN&amp;VTLT đề nghị các cơ quan, đơn vị, địa phương tham gia ý kiến đối với hồ sơ dự thảo Quyết định của Ủy ban nhân dân tỉnh ban hành Quy chế tổ chức và hoạt động của thôn, tổ dân phố trên địa bàn tỉnh Gia Lai. Trên cơ sở ý kiến tham gia của các sở, ngành, địa phương</w:t>
      </w:r>
      <w:r w:rsidR="00BB0361">
        <w:rPr>
          <w:sz w:val="28"/>
          <w:szCs w:val="28"/>
        </w:rPr>
        <w:t>,</w:t>
      </w:r>
      <w:r w:rsidRPr="00345E1B">
        <w:rPr>
          <w:sz w:val="28"/>
          <w:szCs w:val="28"/>
        </w:rPr>
        <w:t xml:space="preserve"> Sở Nội vụ đã tiếp thu, hoàn thiện dự thảo. </w:t>
      </w:r>
      <w:r w:rsidR="00560B1E">
        <w:rPr>
          <w:sz w:val="28"/>
          <w:szCs w:val="28"/>
        </w:rPr>
        <w:t xml:space="preserve">Đồng thời, Sở Nội vụ cũng đang xây dựng dự thảo </w:t>
      </w:r>
      <w:r w:rsidR="00560B1E" w:rsidRPr="00A6485A">
        <w:rPr>
          <w:rFonts w:eastAsia="Times New Roman"/>
          <w:color w:val="000000"/>
          <w:sz w:val="28"/>
          <w:szCs w:val="28"/>
          <w:lang w:eastAsia="en-US"/>
        </w:rPr>
        <w:t>Quyết định ban hành quy định về tiêu chuẩn, nhiệm vụ và việc quản lý, sử dụng, đào tạo, bồi dưỡng đối với người hoạt động không chuyên trách ở thôn, tổ dân phố và</w:t>
      </w:r>
      <w:r w:rsidR="00560B1E">
        <w:rPr>
          <w:rFonts w:eastAsia="Times New Roman"/>
          <w:color w:val="000000"/>
          <w:sz w:val="28"/>
          <w:szCs w:val="28"/>
          <w:lang w:eastAsia="en-US"/>
        </w:rPr>
        <w:t xml:space="preserve"> </w:t>
      </w:r>
      <w:r w:rsidR="00560B1E" w:rsidRPr="00A6485A">
        <w:rPr>
          <w:rFonts w:eastAsia="Times New Roman"/>
          <w:color w:val="000000"/>
          <w:sz w:val="28"/>
          <w:szCs w:val="28"/>
          <w:lang w:eastAsia="en-US"/>
        </w:rPr>
        <w:t>người tham gia hoạt động ở thôn, tổ dân phố</w:t>
      </w:r>
      <w:r w:rsidR="00560B1E" w:rsidRPr="00C024AF">
        <w:rPr>
          <w:rFonts w:eastAsia="Times New Roman"/>
          <w:i/>
          <w:iCs/>
          <w:color w:val="000000"/>
          <w:sz w:val="28"/>
          <w:szCs w:val="28"/>
          <w:lang w:eastAsia="en-US"/>
        </w:rPr>
        <w:t>.</w:t>
      </w:r>
    </w:p>
    <w:p w14:paraId="0534F576" w14:textId="77777777" w:rsidR="00345E1B" w:rsidRPr="008C088E" w:rsidRDefault="00345E1B" w:rsidP="003B4716">
      <w:pPr>
        <w:spacing w:before="120" w:after="120"/>
        <w:ind w:firstLine="567"/>
        <w:jc w:val="both"/>
        <w:rPr>
          <w:sz w:val="28"/>
          <w:szCs w:val="28"/>
        </w:rPr>
      </w:pPr>
      <w:r w:rsidRPr="00345E1B">
        <w:rPr>
          <w:sz w:val="28"/>
          <w:szCs w:val="28"/>
        </w:rPr>
        <w:t>Tuy nhiên, qua rà soát,</w:t>
      </w:r>
      <w:r w:rsidR="00056D08">
        <w:rPr>
          <w:sz w:val="28"/>
          <w:szCs w:val="28"/>
        </w:rPr>
        <w:t xml:space="preserve"> một số nội dung 02 dự thảo nêu trên có sự trùng lặp (</w:t>
      </w:r>
      <w:r w:rsidR="00056D08" w:rsidRPr="00A6485A">
        <w:rPr>
          <w:rFonts w:eastAsia="Times New Roman"/>
          <w:color w:val="000000"/>
          <w:sz w:val="28"/>
          <w:szCs w:val="28"/>
          <w:lang w:eastAsia="en-US"/>
        </w:rPr>
        <w:t>tiêu chuẩn, nhiệm vụ</w:t>
      </w:r>
      <w:r w:rsidR="00056D08">
        <w:rPr>
          <w:rFonts w:eastAsia="Times New Roman"/>
          <w:color w:val="000000"/>
          <w:sz w:val="28"/>
          <w:szCs w:val="28"/>
          <w:lang w:eastAsia="en-US"/>
        </w:rPr>
        <w:t xml:space="preserve">, chế độ, chính sách </w:t>
      </w:r>
      <w:r w:rsidR="00056D08" w:rsidRPr="00345E1B">
        <w:rPr>
          <w:sz w:val="28"/>
          <w:szCs w:val="28"/>
        </w:rPr>
        <w:t>người hoạt động không chuyên trách ở thôn, tổ dân phố</w:t>
      </w:r>
      <w:r w:rsidR="00056D08">
        <w:rPr>
          <w:sz w:val="28"/>
          <w:szCs w:val="28"/>
        </w:rPr>
        <w:t xml:space="preserve">); do đó, </w:t>
      </w:r>
      <w:r w:rsidRPr="00345E1B">
        <w:rPr>
          <w:sz w:val="28"/>
          <w:szCs w:val="28"/>
        </w:rPr>
        <w:t>để đảm bảo thực hiện tập trung, đầy đủ, thống nhất các nội dung liên quan đến tổ chức, hoạt động của thôn, tổ dân phố</w:t>
      </w:r>
      <w:r w:rsidR="00056D08">
        <w:rPr>
          <w:sz w:val="28"/>
          <w:szCs w:val="28"/>
        </w:rPr>
        <w:t xml:space="preserve"> </w:t>
      </w:r>
      <w:r w:rsidR="00FD2431">
        <w:rPr>
          <w:sz w:val="28"/>
          <w:szCs w:val="28"/>
        </w:rPr>
        <w:t>được thuận lợi sau khi ban hành và triển khai thực hiện quy chế</w:t>
      </w:r>
      <w:r w:rsidRPr="00345E1B">
        <w:rPr>
          <w:sz w:val="28"/>
          <w:szCs w:val="28"/>
        </w:rPr>
        <w:t>;</w:t>
      </w:r>
      <w:r w:rsidR="00BE41C3">
        <w:rPr>
          <w:sz w:val="28"/>
          <w:szCs w:val="28"/>
        </w:rPr>
        <w:t xml:space="preserve"> ngoài nội dung trùng lặp,</w:t>
      </w:r>
      <w:r w:rsidRPr="00345E1B">
        <w:rPr>
          <w:sz w:val="28"/>
          <w:szCs w:val="28"/>
        </w:rPr>
        <w:t xml:space="preserve"> Sở Nội vụ bổ sung</w:t>
      </w:r>
      <w:r w:rsidR="00BE41C3">
        <w:rPr>
          <w:sz w:val="28"/>
          <w:szCs w:val="28"/>
        </w:rPr>
        <w:t xml:space="preserve"> vào</w:t>
      </w:r>
      <w:r w:rsidRPr="00345E1B">
        <w:rPr>
          <w:sz w:val="28"/>
          <w:szCs w:val="28"/>
        </w:rPr>
        <w:t xml:space="preserve"> dự thảo </w:t>
      </w:r>
      <w:r w:rsidR="00BE41C3" w:rsidRPr="00B627AD">
        <w:rPr>
          <w:rFonts w:eastAsia="Times New Roman"/>
          <w:color w:val="000000"/>
          <w:sz w:val="28"/>
          <w:szCs w:val="28"/>
          <w:lang w:eastAsia="en-US"/>
        </w:rPr>
        <w:t>Quy chế tổ chức và hoạt động của thôn, tổ dân phố</w:t>
      </w:r>
      <w:r w:rsidR="00BE41C3">
        <w:rPr>
          <w:rFonts w:eastAsia="Times New Roman"/>
          <w:color w:val="000000"/>
          <w:sz w:val="28"/>
          <w:szCs w:val="28"/>
          <w:lang w:eastAsia="en-US"/>
        </w:rPr>
        <w:t xml:space="preserve"> (đã lấy ý kiến </w:t>
      </w:r>
      <w:r w:rsidR="00951BDD">
        <w:rPr>
          <w:rFonts w:eastAsia="Times New Roman"/>
          <w:color w:val="000000"/>
          <w:sz w:val="28"/>
          <w:szCs w:val="28"/>
          <w:lang w:eastAsia="en-US"/>
        </w:rPr>
        <w:t>các cơ quan, địa phương</w:t>
      </w:r>
      <w:r w:rsidR="00BE41C3">
        <w:rPr>
          <w:rFonts w:eastAsia="Times New Roman"/>
          <w:color w:val="000000"/>
          <w:sz w:val="28"/>
          <w:szCs w:val="28"/>
          <w:lang w:eastAsia="en-US"/>
        </w:rPr>
        <w:t>) một số</w:t>
      </w:r>
      <w:r w:rsidRPr="00345E1B">
        <w:rPr>
          <w:sz w:val="28"/>
          <w:szCs w:val="28"/>
        </w:rPr>
        <w:t xml:space="preserve"> nội dung về</w:t>
      </w:r>
      <w:r>
        <w:rPr>
          <w:sz w:val="28"/>
          <w:szCs w:val="28"/>
        </w:rPr>
        <w:t xml:space="preserve"> </w:t>
      </w:r>
      <w:r>
        <w:rPr>
          <w:rFonts w:eastAsia="Times New Roman"/>
          <w:color w:val="000000"/>
          <w:sz w:val="28"/>
          <w:szCs w:val="28"/>
          <w:lang w:eastAsia="en-US"/>
        </w:rPr>
        <w:t>“</w:t>
      </w:r>
      <w:r w:rsidRPr="00B75622">
        <w:rPr>
          <w:rFonts w:eastAsia="Times New Roman"/>
          <w:i/>
          <w:iCs/>
          <w:color w:val="000000"/>
          <w:sz w:val="28"/>
          <w:szCs w:val="28"/>
          <w:lang w:eastAsia="en-US"/>
        </w:rPr>
        <w:t>quản lý, sử dụng, đào tạo, bồi dưỡng đối với người hoạt động không chuyên trách ở thôn, tổ dân phố và người tham gia hoạt động ở thôn, tổ dân phố</w:t>
      </w:r>
      <w:r>
        <w:rPr>
          <w:rFonts w:eastAsia="Times New Roman"/>
          <w:i/>
          <w:iCs/>
          <w:color w:val="000000"/>
          <w:sz w:val="28"/>
          <w:szCs w:val="28"/>
          <w:lang w:eastAsia="en-US"/>
        </w:rPr>
        <w:t>”</w:t>
      </w:r>
      <w:r w:rsidR="00951BDD">
        <w:rPr>
          <w:rFonts w:eastAsia="Times New Roman"/>
          <w:i/>
          <w:iCs/>
          <w:color w:val="000000"/>
          <w:sz w:val="28"/>
          <w:szCs w:val="28"/>
          <w:lang w:eastAsia="en-US"/>
        </w:rPr>
        <w:t xml:space="preserve"> </w:t>
      </w:r>
      <w:r w:rsidR="00992CAC">
        <w:rPr>
          <w:rFonts w:eastAsia="Times New Roman"/>
          <w:color w:val="000000"/>
          <w:sz w:val="28"/>
          <w:szCs w:val="28"/>
          <w:lang w:eastAsia="en-US"/>
        </w:rPr>
        <w:t xml:space="preserve">và đổi tên trích yếu </w:t>
      </w:r>
      <w:r w:rsidR="00951BDD">
        <w:rPr>
          <w:rFonts w:eastAsia="Times New Roman"/>
          <w:color w:val="000000"/>
          <w:sz w:val="28"/>
          <w:szCs w:val="28"/>
          <w:lang w:eastAsia="en-US"/>
        </w:rPr>
        <w:t xml:space="preserve">Quyết định </w:t>
      </w:r>
      <w:r w:rsidR="00992CAC">
        <w:rPr>
          <w:rFonts w:eastAsia="Times New Roman"/>
          <w:color w:val="000000"/>
          <w:sz w:val="28"/>
          <w:szCs w:val="28"/>
          <w:lang w:eastAsia="en-US"/>
        </w:rPr>
        <w:t>thành “</w:t>
      </w:r>
      <w:r w:rsidR="00992CAC" w:rsidRPr="00992CAC">
        <w:rPr>
          <w:i/>
          <w:iCs/>
          <w:sz w:val="28"/>
          <w:szCs w:val="28"/>
        </w:rPr>
        <w:t>Quyết định của Ủy ban nhân dân tỉnh ban hành</w:t>
      </w:r>
      <w:r w:rsidR="00992CAC">
        <w:rPr>
          <w:sz w:val="28"/>
          <w:szCs w:val="28"/>
        </w:rPr>
        <w:t xml:space="preserve"> </w:t>
      </w:r>
      <w:r w:rsidR="00992CAC" w:rsidRPr="00D77531">
        <w:rPr>
          <w:rFonts w:eastAsia="Times New Roman"/>
          <w:i/>
          <w:iCs/>
          <w:color w:val="000000"/>
          <w:sz w:val="28"/>
          <w:szCs w:val="28"/>
          <w:lang w:eastAsia="en-US"/>
        </w:rPr>
        <w:t>Quy chế tổ chức và hoạt động của thôn, tổ dân phố</w:t>
      </w:r>
      <w:r w:rsidR="00992CAC">
        <w:rPr>
          <w:rFonts w:eastAsia="Times New Roman"/>
          <w:color w:val="000000"/>
          <w:sz w:val="28"/>
          <w:szCs w:val="28"/>
          <w:lang w:eastAsia="en-US"/>
        </w:rPr>
        <w:t xml:space="preserve">; </w:t>
      </w:r>
      <w:r w:rsidR="00992CAC" w:rsidRPr="00B75622">
        <w:rPr>
          <w:rFonts w:eastAsia="Times New Roman"/>
          <w:i/>
          <w:iCs/>
          <w:color w:val="000000"/>
          <w:sz w:val="28"/>
          <w:szCs w:val="28"/>
          <w:lang w:eastAsia="en-US"/>
        </w:rPr>
        <w:t xml:space="preserve">quản lý, sử dụng, đào tạo, bồi dưỡng đối với người hoạt động không chuyên trách ở thôn, tổ dân phố và người tham gia hoạt </w:t>
      </w:r>
      <w:r w:rsidR="00992CAC" w:rsidRPr="00B75622">
        <w:rPr>
          <w:rFonts w:eastAsia="Times New Roman"/>
          <w:i/>
          <w:iCs/>
          <w:color w:val="000000"/>
          <w:sz w:val="28"/>
          <w:szCs w:val="28"/>
          <w:lang w:eastAsia="en-US"/>
        </w:rPr>
        <w:lastRenderedPageBreak/>
        <w:t>động ở thôn, tổ dân phố</w:t>
      </w:r>
      <w:r w:rsidR="00992CAC">
        <w:rPr>
          <w:rFonts w:eastAsia="Times New Roman"/>
          <w:i/>
          <w:iCs/>
          <w:color w:val="000000"/>
          <w:sz w:val="28"/>
          <w:szCs w:val="28"/>
          <w:lang w:eastAsia="en-US"/>
        </w:rPr>
        <w:t xml:space="preserve"> trên địa bàn tỉnh Gia Lai”</w:t>
      </w:r>
      <w:r w:rsidR="00D75138">
        <w:rPr>
          <w:rFonts w:eastAsia="Times New Roman"/>
          <w:i/>
          <w:iCs/>
          <w:color w:val="000000"/>
          <w:sz w:val="28"/>
          <w:szCs w:val="28"/>
          <w:lang w:eastAsia="en-US"/>
        </w:rPr>
        <w:t>;</w:t>
      </w:r>
      <w:r w:rsidR="00992CAC" w:rsidRPr="00345E1B">
        <w:rPr>
          <w:sz w:val="28"/>
          <w:szCs w:val="28"/>
        </w:rPr>
        <w:t xml:space="preserve"> </w:t>
      </w:r>
      <w:r w:rsidR="00A472E9">
        <w:rPr>
          <w:rFonts w:eastAsia="Times New Roman"/>
          <w:color w:val="000000"/>
          <w:sz w:val="28"/>
          <w:szCs w:val="28"/>
          <w:lang w:eastAsia="en-US"/>
        </w:rPr>
        <w:t xml:space="preserve">việc </w:t>
      </w:r>
      <w:r w:rsidR="00D77531">
        <w:rPr>
          <w:rFonts w:eastAsia="Times New Roman"/>
          <w:color w:val="000000"/>
          <w:sz w:val="28"/>
          <w:szCs w:val="28"/>
          <w:lang w:eastAsia="en-US"/>
        </w:rPr>
        <w:t>thống nhất ban hành cùng 01 Quy chế là</w:t>
      </w:r>
      <w:r w:rsidR="00A472E9">
        <w:rPr>
          <w:rFonts w:eastAsia="Times New Roman"/>
          <w:color w:val="000000"/>
          <w:sz w:val="28"/>
          <w:szCs w:val="28"/>
          <w:lang w:eastAsia="en-US"/>
        </w:rPr>
        <w:t xml:space="preserve"> phù hợp theo tinh thần </w:t>
      </w:r>
      <w:r w:rsidR="00474292" w:rsidRPr="00474292">
        <w:rPr>
          <w:rFonts w:eastAsia="Times New Roman"/>
          <w:color w:val="000000"/>
          <w:sz w:val="28"/>
          <w:szCs w:val="28"/>
          <w:lang w:eastAsia="en-US"/>
        </w:rPr>
        <w:t xml:space="preserve">Pháp lệnh số 01/2026/UBTVQH16 </w:t>
      </w:r>
      <w:r w:rsidR="00474292">
        <w:rPr>
          <w:rFonts w:eastAsia="Times New Roman"/>
          <w:color w:val="000000"/>
          <w:sz w:val="28"/>
          <w:szCs w:val="28"/>
          <w:lang w:eastAsia="en-US"/>
        </w:rPr>
        <w:t xml:space="preserve">ngày 10/6/2026 của Ủy ban Thường vụ Quốc hội về việc </w:t>
      </w:r>
      <w:r w:rsidR="00474292" w:rsidRPr="00474292">
        <w:rPr>
          <w:rFonts w:eastAsia="Times New Roman"/>
          <w:color w:val="000000"/>
          <w:sz w:val="28"/>
          <w:szCs w:val="28"/>
          <w:lang w:eastAsia="en-US"/>
        </w:rPr>
        <w:t>sửa đổi, bổ sung một số điều của Pháp lệnh Hợp nhất văn bản quy phạm pháp luật</w:t>
      </w:r>
      <w:r w:rsidR="00474292">
        <w:rPr>
          <w:rFonts w:eastAsia="Times New Roman"/>
          <w:color w:val="000000"/>
          <w:sz w:val="28"/>
          <w:szCs w:val="28"/>
          <w:lang w:eastAsia="en-US"/>
        </w:rPr>
        <w:t xml:space="preserve">. </w:t>
      </w:r>
    </w:p>
    <w:p w14:paraId="5BB960CB" w14:textId="77777777" w:rsidR="007E131C" w:rsidRDefault="007E131C" w:rsidP="003B4716">
      <w:pPr>
        <w:spacing w:before="120" w:after="120"/>
        <w:ind w:firstLine="567"/>
        <w:jc w:val="both"/>
        <w:rPr>
          <w:rFonts w:eastAsia="Times New Roman"/>
          <w:color w:val="000000"/>
          <w:sz w:val="28"/>
          <w:szCs w:val="28"/>
          <w:lang w:eastAsia="en-US"/>
        </w:rPr>
      </w:pPr>
      <w:r w:rsidRPr="007E131C">
        <w:rPr>
          <w:rFonts w:eastAsia="Times New Roman"/>
          <w:color w:val="000000"/>
          <w:sz w:val="28"/>
          <w:szCs w:val="28"/>
          <w:lang w:eastAsia="en-US"/>
        </w:rPr>
        <w:t xml:space="preserve">Sở Nội vụ kính đề nghị các cơ quan, địa phương </w:t>
      </w:r>
      <w:r>
        <w:rPr>
          <w:rFonts w:eastAsia="Times New Roman"/>
          <w:color w:val="000000"/>
          <w:sz w:val="28"/>
          <w:szCs w:val="28"/>
          <w:lang w:eastAsia="en-US"/>
        </w:rPr>
        <w:t>tiếp tục nghiên cứu, tham gia góp ý đối với dự thảo</w:t>
      </w:r>
      <w:r w:rsidRPr="007E131C">
        <w:rPr>
          <w:rFonts w:eastAsia="Times New Roman"/>
          <w:color w:val="000000"/>
          <w:sz w:val="28"/>
          <w:szCs w:val="28"/>
          <w:lang w:eastAsia="en-US"/>
        </w:rPr>
        <w:t xml:space="preserve"> </w:t>
      </w:r>
      <w:r>
        <w:rPr>
          <w:rFonts w:eastAsia="Times New Roman"/>
          <w:color w:val="000000"/>
          <w:sz w:val="28"/>
          <w:szCs w:val="28"/>
          <w:lang w:eastAsia="en-US"/>
        </w:rPr>
        <w:t>Quyết định gửi kèm theo, cụ thể:</w:t>
      </w:r>
    </w:p>
    <w:p w14:paraId="71C33D09" w14:textId="60AA66B6" w:rsidR="00345E1B" w:rsidRDefault="00F81D7C" w:rsidP="003B4716">
      <w:pPr>
        <w:spacing w:before="120" w:after="120"/>
        <w:ind w:firstLine="567"/>
        <w:jc w:val="both"/>
        <w:rPr>
          <w:rFonts w:eastAsia="Times New Roman"/>
          <w:color w:val="000000"/>
          <w:sz w:val="28"/>
          <w:szCs w:val="28"/>
          <w:lang w:eastAsia="en-US"/>
        </w:rPr>
      </w:pPr>
      <w:r>
        <w:rPr>
          <w:rFonts w:eastAsia="Times New Roman"/>
          <w:color w:val="000000"/>
          <w:sz w:val="28"/>
          <w:szCs w:val="28"/>
          <w:lang w:eastAsia="en-US"/>
        </w:rPr>
        <w:t>1</w:t>
      </w:r>
      <w:r>
        <w:rPr>
          <w:color w:val="000000"/>
          <w:sz w:val="28"/>
          <w:szCs w:val="28"/>
        </w:rPr>
        <w:t xml:space="preserve">. </w:t>
      </w:r>
      <w:r w:rsidR="00345E1B">
        <w:rPr>
          <w:color w:val="000000"/>
          <w:sz w:val="28"/>
          <w:szCs w:val="28"/>
        </w:rPr>
        <w:t>Đề nghị Sở Tư pháp</w:t>
      </w:r>
      <w:r w:rsidR="007A5D31">
        <w:rPr>
          <w:color w:val="000000"/>
          <w:sz w:val="28"/>
          <w:szCs w:val="28"/>
        </w:rPr>
        <w:t>, Sở Tài chính</w:t>
      </w:r>
      <w:r w:rsidR="000E049D">
        <w:rPr>
          <w:color w:val="000000"/>
          <w:sz w:val="28"/>
          <w:szCs w:val="28"/>
        </w:rPr>
        <w:t>, Sở Khoa học và Công nghệ,</w:t>
      </w:r>
      <w:r w:rsidR="00345E1B">
        <w:rPr>
          <w:color w:val="000000"/>
          <w:sz w:val="28"/>
          <w:szCs w:val="28"/>
        </w:rPr>
        <w:t xml:space="preserve"> các địa phương nghiên cứu, cho ý kiến về sự</w:t>
      </w:r>
      <w:r w:rsidR="00420373">
        <w:rPr>
          <w:color w:val="000000"/>
          <w:sz w:val="28"/>
          <w:szCs w:val="28"/>
        </w:rPr>
        <w:t xml:space="preserve"> </w:t>
      </w:r>
      <w:r w:rsidR="00345E1B">
        <w:rPr>
          <w:color w:val="000000"/>
          <w:sz w:val="28"/>
          <w:szCs w:val="28"/>
        </w:rPr>
        <w:t>bổ sung</w:t>
      </w:r>
      <w:r w:rsidR="00951BDD">
        <w:rPr>
          <w:color w:val="000000"/>
          <w:sz w:val="28"/>
          <w:szCs w:val="28"/>
        </w:rPr>
        <w:t>, điều chỉnh</w:t>
      </w:r>
      <w:r w:rsidR="00345E1B">
        <w:rPr>
          <w:color w:val="000000"/>
          <w:sz w:val="28"/>
          <w:szCs w:val="28"/>
        </w:rPr>
        <w:t xml:space="preserve"> tên gọi của Quy chế và một số nội dung quy định</w:t>
      </w:r>
      <w:r w:rsidR="00951BDD">
        <w:rPr>
          <w:color w:val="000000"/>
          <w:sz w:val="28"/>
          <w:szCs w:val="28"/>
        </w:rPr>
        <w:t xml:space="preserve"> bổ sung</w:t>
      </w:r>
      <w:r w:rsidR="00345E1B">
        <w:rPr>
          <w:color w:val="000000"/>
          <w:sz w:val="28"/>
          <w:szCs w:val="28"/>
        </w:rPr>
        <w:t xml:space="preserve"> về </w:t>
      </w:r>
      <w:r w:rsidR="00345E1B">
        <w:rPr>
          <w:b/>
          <w:bCs/>
          <w:i/>
          <w:iCs/>
          <w:color w:val="000000"/>
          <w:sz w:val="28"/>
          <w:szCs w:val="28"/>
        </w:rPr>
        <w:t>“quản lý, sử dụng</w:t>
      </w:r>
      <w:r w:rsidR="00BB0361">
        <w:rPr>
          <w:b/>
          <w:bCs/>
          <w:i/>
          <w:iCs/>
          <w:color w:val="000000"/>
          <w:sz w:val="28"/>
          <w:szCs w:val="28"/>
        </w:rPr>
        <w:t>,</w:t>
      </w:r>
      <w:r w:rsidR="00345E1B">
        <w:rPr>
          <w:b/>
          <w:bCs/>
          <w:i/>
          <w:iCs/>
          <w:color w:val="000000"/>
          <w:sz w:val="28"/>
          <w:szCs w:val="28"/>
        </w:rPr>
        <w:t xml:space="preserve"> đào tạo, bồi dưỡng và một số chế độ, chính sách đối với người hoạt động không chuyên trách ở thôn, tổ dân phố và người tham gia hoạt động ở thôn, tổ dân phố (Chương IV)”</w:t>
      </w:r>
      <w:r w:rsidR="00345E1B" w:rsidRPr="003B4716">
        <w:rPr>
          <w:color w:val="000000"/>
          <w:sz w:val="28"/>
          <w:szCs w:val="28"/>
        </w:rPr>
        <w:t>;</w:t>
      </w:r>
      <w:r w:rsidR="00345E1B">
        <w:rPr>
          <w:color w:val="000000"/>
          <w:sz w:val="28"/>
          <w:szCs w:val="28"/>
        </w:rPr>
        <w:t xml:space="preserve"> đồng thời kết cấu lại, chuyển một một số nội dung từ dự thảo </w:t>
      </w:r>
      <w:r w:rsidR="00D77531">
        <w:rPr>
          <w:rFonts w:eastAsia="Times New Roman"/>
          <w:color w:val="000000"/>
          <w:sz w:val="28"/>
          <w:szCs w:val="28"/>
          <w:lang w:eastAsia="en-US"/>
        </w:rPr>
        <w:t>Quy chế tổ chức và hoạt động của thôn, tổ dân phố</w:t>
      </w:r>
      <w:r w:rsidR="00345E1B">
        <w:rPr>
          <w:color w:val="000000"/>
          <w:sz w:val="28"/>
          <w:szCs w:val="28"/>
        </w:rPr>
        <w:t xml:space="preserve"> (điều 13) sang Chương IV </w:t>
      </w:r>
      <w:r w:rsidR="00D77531">
        <w:rPr>
          <w:color w:val="000000"/>
          <w:sz w:val="28"/>
          <w:szCs w:val="28"/>
        </w:rPr>
        <w:t>và đổi tên thành “</w:t>
      </w:r>
      <w:r w:rsidR="00D77531">
        <w:rPr>
          <w:rFonts w:eastAsia="Times New Roman"/>
          <w:i/>
          <w:iCs/>
          <w:color w:val="000000"/>
          <w:sz w:val="28"/>
          <w:szCs w:val="28"/>
          <w:lang w:eastAsia="en-US"/>
        </w:rPr>
        <w:t>Quy chế tổ chức và hoạt động của thôn, tổ dân phố</w:t>
      </w:r>
      <w:r w:rsidR="00D77531">
        <w:rPr>
          <w:rFonts w:eastAsia="Times New Roman"/>
          <w:color w:val="000000"/>
          <w:sz w:val="28"/>
          <w:szCs w:val="28"/>
          <w:lang w:eastAsia="en-US"/>
        </w:rPr>
        <w:t xml:space="preserve">; </w:t>
      </w:r>
      <w:r w:rsidR="00D77531">
        <w:rPr>
          <w:rFonts w:eastAsia="Times New Roman"/>
          <w:i/>
          <w:iCs/>
          <w:color w:val="000000"/>
          <w:sz w:val="28"/>
          <w:szCs w:val="28"/>
          <w:lang w:eastAsia="en-US"/>
        </w:rPr>
        <w:t>quản lý, sử dụng, đào tạo, bồi dưỡng đối với người hoạt động không chuyên trách ở thôn, tổ dân phố và người tham gia hoạt động ở thôn, tổ dân phố</w:t>
      </w:r>
      <w:r w:rsidR="00992CAC">
        <w:rPr>
          <w:rFonts w:eastAsia="Times New Roman"/>
          <w:i/>
          <w:iCs/>
          <w:color w:val="000000"/>
          <w:sz w:val="28"/>
          <w:szCs w:val="28"/>
          <w:lang w:eastAsia="en-US"/>
        </w:rPr>
        <w:t xml:space="preserve"> trên địa bàn tỉnh Gia Lai”</w:t>
      </w:r>
      <w:r w:rsidR="00345E1B">
        <w:rPr>
          <w:color w:val="000000"/>
          <w:sz w:val="28"/>
          <w:szCs w:val="28"/>
        </w:rPr>
        <w:t>.</w:t>
      </w:r>
    </w:p>
    <w:p w14:paraId="6A0974AF" w14:textId="77777777" w:rsidR="007E131C" w:rsidRDefault="00F81D7C" w:rsidP="003B4716">
      <w:pPr>
        <w:spacing w:before="120" w:after="120"/>
        <w:ind w:firstLine="567"/>
        <w:jc w:val="both"/>
        <w:rPr>
          <w:rFonts w:eastAsia="Times New Roman"/>
          <w:color w:val="000000"/>
          <w:sz w:val="28"/>
          <w:szCs w:val="28"/>
          <w:lang w:eastAsia="en-US"/>
        </w:rPr>
      </w:pPr>
      <w:r>
        <w:rPr>
          <w:rFonts w:eastAsia="Times New Roman"/>
          <w:color w:val="000000"/>
          <w:sz w:val="28"/>
          <w:szCs w:val="28"/>
          <w:lang w:eastAsia="en-US"/>
        </w:rPr>
        <w:t>2</w:t>
      </w:r>
      <w:r w:rsidR="007E131C">
        <w:rPr>
          <w:rFonts w:eastAsia="Times New Roman"/>
          <w:color w:val="000000"/>
          <w:sz w:val="28"/>
          <w:szCs w:val="28"/>
          <w:lang w:eastAsia="en-US"/>
        </w:rPr>
        <w:t>.</w:t>
      </w:r>
      <w:r w:rsidR="007E131C">
        <w:rPr>
          <w:rFonts w:eastAsia="Times New Roman"/>
          <w:b/>
          <w:bCs/>
          <w:color w:val="000000"/>
          <w:sz w:val="28"/>
          <w:szCs w:val="28"/>
          <w:lang w:eastAsia="en-US"/>
        </w:rPr>
        <w:t xml:space="preserve"> </w:t>
      </w:r>
      <w:r w:rsidR="007E131C">
        <w:rPr>
          <w:rFonts w:eastAsia="Times New Roman"/>
          <w:bCs/>
          <w:color w:val="000000"/>
          <w:sz w:val="28"/>
          <w:szCs w:val="28"/>
          <w:lang w:eastAsia="en-US"/>
        </w:rPr>
        <w:t>Đề nghị Văn phòng Ủy ban nhân dân tỉnh</w:t>
      </w:r>
      <w:r w:rsidR="007E131C">
        <w:rPr>
          <w:rFonts w:eastAsia="Times New Roman"/>
          <w:color w:val="000000"/>
          <w:sz w:val="28"/>
          <w:szCs w:val="28"/>
          <w:lang w:eastAsia="en-US"/>
        </w:rPr>
        <w:t xml:space="preserve">: Phối hợp đăng tải hồ sơ dự thảo Quyết định nêu trên lên Cổng thông tin điện tử của UBND tỉnh trong thời hạn 10 ngày để các cơ quan, tổ chức, cá nhân tham gia góp ý kiến theo quy định. </w:t>
      </w:r>
    </w:p>
    <w:p w14:paraId="07CE4581" w14:textId="77777777" w:rsidR="007E131C" w:rsidRDefault="007E131C" w:rsidP="003B4716">
      <w:pPr>
        <w:spacing w:before="120" w:after="120"/>
        <w:ind w:firstLine="567"/>
        <w:jc w:val="both"/>
        <w:rPr>
          <w:rFonts w:eastAsia="Times New Roman"/>
          <w:color w:val="000000"/>
          <w:sz w:val="28"/>
          <w:szCs w:val="28"/>
          <w:lang w:eastAsia="en-US"/>
        </w:rPr>
      </w:pPr>
      <w:r>
        <w:rPr>
          <w:rFonts w:eastAsia="Times New Roman"/>
          <w:color w:val="000000"/>
          <w:sz w:val="28"/>
          <w:szCs w:val="28"/>
          <w:lang w:eastAsia="en-US"/>
        </w:rPr>
        <w:t xml:space="preserve">Văn bản góp ý của các cơ quan, địa phương gửi về Sở Nội vụ </w:t>
      </w:r>
      <w:r>
        <w:rPr>
          <w:rFonts w:eastAsia="Times New Roman"/>
          <w:b/>
          <w:bCs/>
          <w:color w:val="000000"/>
          <w:sz w:val="28"/>
          <w:szCs w:val="28"/>
          <w:lang w:eastAsia="en-US"/>
        </w:rPr>
        <w:t>trước ngày 1</w:t>
      </w:r>
      <w:r w:rsidR="00AC47C1">
        <w:rPr>
          <w:rFonts w:eastAsia="Times New Roman"/>
          <w:b/>
          <w:bCs/>
          <w:color w:val="000000"/>
          <w:sz w:val="28"/>
          <w:szCs w:val="28"/>
          <w:lang w:eastAsia="en-US"/>
        </w:rPr>
        <w:t>2</w:t>
      </w:r>
      <w:r w:rsidR="00B75622">
        <w:rPr>
          <w:rFonts w:eastAsia="Times New Roman"/>
          <w:b/>
          <w:bCs/>
          <w:color w:val="000000"/>
          <w:sz w:val="28"/>
          <w:szCs w:val="28"/>
          <w:lang w:eastAsia="en-US"/>
        </w:rPr>
        <w:t>/</w:t>
      </w:r>
      <w:r>
        <w:rPr>
          <w:rFonts w:eastAsia="Times New Roman"/>
          <w:b/>
          <w:bCs/>
          <w:color w:val="000000"/>
          <w:sz w:val="28"/>
          <w:szCs w:val="28"/>
          <w:lang w:eastAsia="en-US"/>
        </w:rPr>
        <w:t>8</w:t>
      </w:r>
      <w:r w:rsidR="00B75622">
        <w:rPr>
          <w:rFonts w:eastAsia="Times New Roman"/>
          <w:b/>
          <w:bCs/>
          <w:color w:val="000000"/>
          <w:sz w:val="28"/>
          <w:szCs w:val="28"/>
          <w:lang w:eastAsia="en-US"/>
        </w:rPr>
        <w:t>/</w:t>
      </w:r>
      <w:r>
        <w:rPr>
          <w:rFonts w:eastAsia="Times New Roman"/>
          <w:b/>
          <w:bCs/>
          <w:color w:val="000000"/>
          <w:sz w:val="28"/>
          <w:szCs w:val="28"/>
          <w:lang w:eastAsia="en-US"/>
        </w:rPr>
        <w:t>2026</w:t>
      </w:r>
      <w:r>
        <w:rPr>
          <w:rFonts w:eastAsia="Times New Roman"/>
          <w:color w:val="000000"/>
          <w:sz w:val="28"/>
          <w:szCs w:val="28"/>
          <w:lang w:eastAsia="en-US"/>
        </w:rPr>
        <w:t xml:space="preserve"> để tổng hợp, báo cáo Ủy ban nhân dân tỉnh xem xét, quyết định theo quy định</w:t>
      </w:r>
      <w:r w:rsidR="00345E1B">
        <w:rPr>
          <w:rFonts w:eastAsia="Times New Roman"/>
          <w:color w:val="000000"/>
          <w:sz w:val="28"/>
          <w:szCs w:val="28"/>
          <w:lang w:eastAsia="en-US"/>
        </w:rPr>
        <w:t>.</w:t>
      </w:r>
    </w:p>
    <w:p w14:paraId="0F4D16DF" w14:textId="77777777" w:rsidR="00EC26A3" w:rsidRDefault="00633DAE" w:rsidP="00762A5A">
      <w:pPr>
        <w:tabs>
          <w:tab w:val="left" w:pos="851"/>
          <w:tab w:val="left" w:pos="4680"/>
        </w:tabs>
        <w:spacing w:before="120" w:after="120" w:line="340" w:lineRule="exact"/>
        <w:ind w:firstLine="567"/>
        <w:jc w:val="both"/>
        <w:rPr>
          <w:rFonts w:eastAsia="Times New Roman"/>
          <w:color w:val="000000"/>
          <w:spacing w:val="-6"/>
          <w:sz w:val="28"/>
          <w:szCs w:val="28"/>
          <w:lang w:eastAsia="en-US"/>
        </w:rPr>
      </w:pPr>
      <w:r>
        <w:rPr>
          <w:rFonts w:eastAsia="Times New Roman"/>
          <w:color w:val="000000"/>
          <w:spacing w:val="-6"/>
          <w:sz w:val="28"/>
          <w:szCs w:val="28"/>
          <w:lang w:eastAsia="en-US"/>
        </w:rPr>
        <w:t>Sở Nội v</w:t>
      </w:r>
      <w:r w:rsidR="002C07F8">
        <w:rPr>
          <w:rFonts w:eastAsia="Times New Roman"/>
          <w:color w:val="000000"/>
          <w:spacing w:val="-6"/>
          <w:sz w:val="28"/>
          <w:szCs w:val="28"/>
          <w:lang w:eastAsia="en-US"/>
        </w:rPr>
        <w:t>ụ</w:t>
      </w:r>
      <w:r>
        <w:rPr>
          <w:rFonts w:eastAsia="Times New Roman"/>
          <w:color w:val="000000"/>
          <w:spacing w:val="-6"/>
          <w:sz w:val="28"/>
          <w:szCs w:val="28"/>
          <w:lang w:eastAsia="en-US"/>
        </w:rPr>
        <w:t xml:space="preserve"> k</w:t>
      </w:r>
      <w:r w:rsidR="00C1684F">
        <w:rPr>
          <w:rFonts w:eastAsia="Times New Roman"/>
          <w:color w:val="000000"/>
          <w:spacing w:val="-6"/>
          <w:sz w:val="28"/>
          <w:szCs w:val="28"/>
          <w:lang w:eastAsia="en-US"/>
        </w:rPr>
        <w:t xml:space="preserve">ính đề nghị các </w:t>
      </w:r>
      <w:r w:rsidR="00534F43">
        <w:rPr>
          <w:rFonts w:eastAsia="Times New Roman"/>
          <w:color w:val="000000"/>
          <w:spacing w:val="-6"/>
          <w:sz w:val="28"/>
          <w:szCs w:val="28"/>
          <w:lang w:eastAsia="en-US"/>
        </w:rPr>
        <w:t>cơ quan, địa phương quan tâm phối hợp thực hiện</w:t>
      </w:r>
      <w:r w:rsidR="00EC26A3">
        <w:rPr>
          <w:rFonts w:eastAsia="Times New Roman"/>
          <w:color w:val="000000"/>
          <w:spacing w:val="-6"/>
          <w:sz w:val="28"/>
          <w:szCs w:val="28"/>
          <w:lang w:eastAsia="en-US"/>
        </w:rPr>
        <w:t xml:space="preserve">./. </w:t>
      </w:r>
    </w:p>
    <w:p w14:paraId="1B73148C" w14:textId="77777777" w:rsidR="00534F43" w:rsidRDefault="00534F43" w:rsidP="00762A5A">
      <w:pPr>
        <w:tabs>
          <w:tab w:val="left" w:pos="851"/>
          <w:tab w:val="left" w:pos="4680"/>
        </w:tabs>
        <w:spacing w:before="120" w:after="120" w:line="340" w:lineRule="exact"/>
        <w:ind w:firstLine="567"/>
        <w:jc w:val="both"/>
        <w:rPr>
          <w:rFonts w:eastAsia="Times New Roman"/>
          <w:color w:val="000000"/>
          <w:spacing w:val="-6"/>
          <w:sz w:val="10"/>
          <w:szCs w:val="28"/>
          <w:lang w:eastAsia="en-US"/>
        </w:rPr>
      </w:pPr>
    </w:p>
    <w:tbl>
      <w:tblPr>
        <w:tblW w:w="10064" w:type="dxa"/>
        <w:tblInd w:w="108" w:type="dxa"/>
        <w:tblLayout w:type="fixed"/>
        <w:tblLook w:val="0000" w:firstRow="0" w:lastRow="0" w:firstColumn="0" w:lastColumn="0" w:noHBand="0" w:noVBand="0"/>
      </w:tblPr>
      <w:tblGrid>
        <w:gridCol w:w="4536"/>
        <w:gridCol w:w="5528"/>
      </w:tblGrid>
      <w:tr w:rsidR="000736E9" w14:paraId="480F3B5F" w14:textId="77777777" w:rsidTr="00B75622">
        <w:tblPrEx>
          <w:tblCellMar>
            <w:top w:w="0" w:type="dxa"/>
            <w:bottom w:w="0" w:type="dxa"/>
          </w:tblCellMar>
        </w:tblPrEx>
        <w:tc>
          <w:tcPr>
            <w:tcW w:w="4536" w:type="dxa"/>
          </w:tcPr>
          <w:p w14:paraId="28E806CB" w14:textId="77777777" w:rsidR="000736E9" w:rsidRDefault="000736E9" w:rsidP="00530391">
            <w:pPr>
              <w:rPr>
                <w:b/>
                <w:i/>
                <w:color w:val="000000"/>
                <w:lang w:val="vi-VN"/>
              </w:rPr>
            </w:pPr>
            <w:r>
              <w:rPr>
                <w:b/>
                <w:i/>
                <w:color w:val="000000"/>
                <w:lang w:val="vi-VN"/>
              </w:rPr>
              <w:t>Nơi nhận:</w:t>
            </w:r>
          </w:p>
          <w:p w14:paraId="68595B9B" w14:textId="77777777" w:rsidR="000736E9" w:rsidRDefault="000736E9" w:rsidP="00530391">
            <w:pPr>
              <w:rPr>
                <w:color w:val="000000"/>
                <w:sz w:val="22"/>
                <w:szCs w:val="22"/>
              </w:rPr>
            </w:pPr>
            <w:r>
              <w:rPr>
                <w:color w:val="000000"/>
                <w:sz w:val="22"/>
                <w:szCs w:val="22"/>
                <w:lang w:val="vi-VN"/>
              </w:rPr>
              <w:t>- Như trên;</w:t>
            </w:r>
          </w:p>
          <w:p w14:paraId="471C3C8C" w14:textId="77777777" w:rsidR="008E5D70" w:rsidRDefault="003F2538" w:rsidP="00530391">
            <w:pPr>
              <w:rPr>
                <w:color w:val="000000"/>
                <w:sz w:val="22"/>
                <w:szCs w:val="22"/>
              </w:rPr>
            </w:pPr>
            <w:r>
              <w:rPr>
                <w:color w:val="000000"/>
                <w:sz w:val="22"/>
                <w:szCs w:val="22"/>
              </w:rPr>
              <w:t xml:space="preserve">- </w:t>
            </w:r>
            <w:r w:rsidR="00B75622">
              <w:rPr>
                <w:color w:val="000000"/>
                <w:sz w:val="22"/>
                <w:szCs w:val="22"/>
              </w:rPr>
              <w:t>UBND</w:t>
            </w:r>
            <w:r w:rsidR="008E5D70">
              <w:rPr>
                <w:color w:val="000000"/>
                <w:sz w:val="22"/>
                <w:szCs w:val="22"/>
              </w:rPr>
              <w:t xml:space="preserve"> tỉnh (báo cáo);</w:t>
            </w:r>
          </w:p>
          <w:p w14:paraId="214BAEA3" w14:textId="77777777" w:rsidR="00D61980" w:rsidRDefault="006617EB" w:rsidP="00530391">
            <w:pPr>
              <w:rPr>
                <w:color w:val="000000"/>
                <w:sz w:val="22"/>
                <w:szCs w:val="22"/>
              </w:rPr>
            </w:pPr>
            <w:r>
              <w:rPr>
                <w:color w:val="000000"/>
                <w:sz w:val="22"/>
                <w:szCs w:val="22"/>
              </w:rPr>
              <w:t>- Giám đốc</w:t>
            </w:r>
            <w:r w:rsidR="00D61980">
              <w:rPr>
                <w:color w:val="000000"/>
                <w:sz w:val="22"/>
                <w:szCs w:val="22"/>
              </w:rPr>
              <w:t xml:space="preserve"> </w:t>
            </w:r>
            <w:r w:rsidR="00E73C25">
              <w:rPr>
                <w:color w:val="000000"/>
                <w:sz w:val="22"/>
                <w:szCs w:val="22"/>
              </w:rPr>
              <w:t>Sở</w:t>
            </w:r>
            <w:r w:rsidR="00633DAE">
              <w:rPr>
                <w:color w:val="000000"/>
                <w:sz w:val="22"/>
                <w:szCs w:val="22"/>
              </w:rPr>
              <w:t>;</w:t>
            </w:r>
            <w:r>
              <w:rPr>
                <w:color w:val="000000"/>
                <w:sz w:val="22"/>
                <w:szCs w:val="22"/>
              </w:rPr>
              <w:t xml:space="preserve"> </w:t>
            </w:r>
          </w:p>
          <w:p w14:paraId="6F776CA4" w14:textId="77777777" w:rsidR="006617EB" w:rsidRDefault="00D61980" w:rsidP="00530391">
            <w:pPr>
              <w:rPr>
                <w:color w:val="000000"/>
                <w:sz w:val="22"/>
                <w:szCs w:val="22"/>
              </w:rPr>
            </w:pPr>
            <w:r>
              <w:rPr>
                <w:color w:val="000000"/>
                <w:sz w:val="22"/>
                <w:szCs w:val="22"/>
              </w:rPr>
              <w:t xml:space="preserve">- </w:t>
            </w:r>
            <w:r w:rsidR="006617EB">
              <w:rPr>
                <w:color w:val="000000"/>
                <w:sz w:val="22"/>
                <w:szCs w:val="22"/>
              </w:rPr>
              <w:t>PGĐ</w:t>
            </w:r>
            <w:r>
              <w:rPr>
                <w:color w:val="000000"/>
                <w:sz w:val="22"/>
                <w:szCs w:val="22"/>
              </w:rPr>
              <w:t xml:space="preserve"> </w:t>
            </w:r>
            <w:r w:rsidR="00633DAE">
              <w:rPr>
                <w:color w:val="000000"/>
                <w:sz w:val="22"/>
                <w:szCs w:val="22"/>
              </w:rPr>
              <w:t>Nguyễn Thanh Vũ</w:t>
            </w:r>
            <w:r w:rsidR="006617EB">
              <w:rPr>
                <w:color w:val="000000"/>
                <w:sz w:val="22"/>
                <w:szCs w:val="22"/>
              </w:rPr>
              <w:t>;</w:t>
            </w:r>
          </w:p>
          <w:p w14:paraId="538FD014" w14:textId="77777777" w:rsidR="007D41B6" w:rsidRDefault="003F2538" w:rsidP="00530391">
            <w:pPr>
              <w:rPr>
                <w:color w:val="000000"/>
                <w:sz w:val="22"/>
                <w:szCs w:val="22"/>
              </w:rPr>
            </w:pPr>
            <w:r>
              <w:rPr>
                <w:color w:val="000000"/>
                <w:sz w:val="22"/>
                <w:szCs w:val="22"/>
              </w:rPr>
              <w:t xml:space="preserve">- </w:t>
            </w:r>
            <w:r w:rsidR="007D41B6">
              <w:rPr>
                <w:color w:val="000000"/>
                <w:sz w:val="22"/>
                <w:szCs w:val="22"/>
              </w:rPr>
              <w:t>T</w:t>
            </w:r>
            <w:r w:rsidR="00842405">
              <w:rPr>
                <w:color w:val="000000"/>
                <w:sz w:val="22"/>
                <w:szCs w:val="22"/>
              </w:rPr>
              <w:t xml:space="preserve">rang </w:t>
            </w:r>
            <w:r>
              <w:rPr>
                <w:color w:val="000000"/>
                <w:sz w:val="22"/>
                <w:szCs w:val="22"/>
              </w:rPr>
              <w:t>Thông tin điện tử Sở Nội vụ</w:t>
            </w:r>
            <w:r w:rsidR="007D41B6">
              <w:rPr>
                <w:color w:val="000000"/>
                <w:sz w:val="22"/>
                <w:szCs w:val="22"/>
              </w:rPr>
              <w:t>;</w:t>
            </w:r>
          </w:p>
          <w:p w14:paraId="4F2E7CE3" w14:textId="77777777" w:rsidR="00B75622" w:rsidRDefault="00B75622" w:rsidP="00530391">
            <w:pPr>
              <w:rPr>
                <w:color w:val="000000"/>
                <w:sz w:val="22"/>
                <w:szCs w:val="22"/>
              </w:rPr>
            </w:pPr>
            <w:r>
              <w:rPr>
                <w:color w:val="000000"/>
                <w:sz w:val="22"/>
                <w:szCs w:val="22"/>
              </w:rPr>
              <w:t xml:space="preserve">- Thành viên Tổ soạn thảo </w:t>
            </w:r>
            <w:r w:rsidRPr="00B75622">
              <w:rPr>
                <w:color w:val="000000"/>
                <w:sz w:val="22"/>
                <w:szCs w:val="22"/>
              </w:rPr>
              <w:t xml:space="preserve">(theo QĐ </w:t>
            </w:r>
            <w:r>
              <w:rPr>
                <w:color w:val="000000"/>
                <w:sz w:val="22"/>
                <w:szCs w:val="22"/>
              </w:rPr>
              <w:t xml:space="preserve">số </w:t>
            </w:r>
            <w:r w:rsidRPr="00B75622">
              <w:rPr>
                <w:color w:val="000000"/>
                <w:sz w:val="22"/>
                <w:szCs w:val="22"/>
              </w:rPr>
              <w:t>13663/QĐ-SNV ngày 11/07/2026)</w:t>
            </w:r>
          </w:p>
          <w:p w14:paraId="4579E057" w14:textId="77777777" w:rsidR="000736E9" w:rsidRDefault="000736E9" w:rsidP="00530391">
            <w:pPr>
              <w:rPr>
                <w:i/>
                <w:color w:val="000000"/>
                <w:sz w:val="22"/>
                <w:szCs w:val="22"/>
              </w:rPr>
            </w:pPr>
            <w:r>
              <w:rPr>
                <w:color w:val="000000"/>
                <w:sz w:val="22"/>
                <w:szCs w:val="22"/>
                <w:lang w:val="vi-VN"/>
              </w:rPr>
              <w:t xml:space="preserve">- Lưu: VT, </w:t>
            </w:r>
            <w:r w:rsidR="00337DCC">
              <w:rPr>
                <w:color w:val="000000"/>
                <w:sz w:val="22"/>
                <w:szCs w:val="22"/>
                <w:lang w:val="vi-VN"/>
              </w:rPr>
              <w:t>CQ</w:t>
            </w:r>
            <w:r w:rsidR="00C42D5F">
              <w:rPr>
                <w:color w:val="000000"/>
                <w:sz w:val="22"/>
                <w:szCs w:val="22"/>
              </w:rPr>
              <w:t>TN&amp;VTLT</w:t>
            </w:r>
            <w:r>
              <w:rPr>
                <w:color w:val="000000"/>
                <w:sz w:val="22"/>
                <w:szCs w:val="22"/>
              </w:rPr>
              <w:t>.</w:t>
            </w:r>
          </w:p>
        </w:tc>
        <w:tc>
          <w:tcPr>
            <w:tcW w:w="5528" w:type="dxa"/>
          </w:tcPr>
          <w:p w14:paraId="6FA03535" w14:textId="77777777" w:rsidR="000736E9" w:rsidRDefault="00565867" w:rsidP="00C02AA6">
            <w:pPr>
              <w:jc w:val="center"/>
              <w:rPr>
                <w:b/>
                <w:bCs/>
                <w:color w:val="000000"/>
                <w:sz w:val="26"/>
                <w:szCs w:val="26"/>
              </w:rPr>
            </w:pPr>
            <w:r>
              <w:rPr>
                <w:b/>
                <w:bCs/>
                <w:color w:val="000000"/>
                <w:sz w:val="26"/>
                <w:szCs w:val="26"/>
              </w:rPr>
              <w:t>KT.</w:t>
            </w:r>
            <w:r w:rsidR="00633DAE">
              <w:rPr>
                <w:b/>
                <w:bCs/>
                <w:color w:val="000000"/>
                <w:sz w:val="26"/>
                <w:szCs w:val="26"/>
              </w:rPr>
              <w:t xml:space="preserve"> </w:t>
            </w:r>
            <w:r w:rsidR="000736E9">
              <w:rPr>
                <w:b/>
                <w:bCs/>
                <w:color w:val="000000"/>
                <w:sz w:val="26"/>
                <w:szCs w:val="26"/>
              </w:rPr>
              <w:t>GIÁM ĐỐC</w:t>
            </w:r>
          </w:p>
          <w:p w14:paraId="702616A8" w14:textId="77777777" w:rsidR="000736E9" w:rsidRDefault="00565867" w:rsidP="00C02AA6">
            <w:pPr>
              <w:jc w:val="center"/>
              <w:rPr>
                <w:b/>
                <w:bCs/>
                <w:color w:val="000000"/>
                <w:sz w:val="26"/>
                <w:szCs w:val="26"/>
              </w:rPr>
            </w:pPr>
            <w:r>
              <w:rPr>
                <w:b/>
                <w:bCs/>
                <w:color w:val="000000"/>
                <w:sz w:val="26"/>
                <w:szCs w:val="26"/>
              </w:rPr>
              <w:t>PHÓ GIÁM ĐỐC</w:t>
            </w:r>
          </w:p>
          <w:p w14:paraId="00401429" w14:textId="77777777" w:rsidR="00C02AA6" w:rsidRDefault="00C02AA6" w:rsidP="00C02AA6">
            <w:pPr>
              <w:jc w:val="center"/>
              <w:rPr>
                <w:b/>
                <w:bCs/>
                <w:color w:val="000000"/>
                <w:sz w:val="28"/>
                <w:szCs w:val="28"/>
              </w:rPr>
            </w:pPr>
          </w:p>
          <w:p w14:paraId="35521661" w14:textId="77777777" w:rsidR="00C02AA6" w:rsidRDefault="00C02AA6" w:rsidP="00C02AA6">
            <w:pPr>
              <w:jc w:val="center"/>
              <w:rPr>
                <w:b/>
                <w:bCs/>
                <w:color w:val="000000"/>
                <w:sz w:val="28"/>
                <w:szCs w:val="28"/>
              </w:rPr>
            </w:pPr>
          </w:p>
          <w:p w14:paraId="29314488" w14:textId="77777777" w:rsidR="00C02AA6" w:rsidRDefault="00C02AA6" w:rsidP="00C02AA6">
            <w:pPr>
              <w:jc w:val="center"/>
              <w:rPr>
                <w:b/>
                <w:bCs/>
                <w:color w:val="000000"/>
                <w:sz w:val="28"/>
                <w:szCs w:val="28"/>
              </w:rPr>
            </w:pPr>
          </w:p>
          <w:p w14:paraId="621EED98" w14:textId="77777777" w:rsidR="00C02AA6" w:rsidRDefault="00C02AA6" w:rsidP="00C02AA6">
            <w:pPr>
              <w:jc w:val="center"/>
              <w:rPr>
                <w:b/>
                <w:bCs/>
                <w:color w:val="000000"/>
                <w:sz w:val="28"/>
                <w:szCs w:val="28"/>
              </w:rPr>
            </w:pPr>
          </w:p>
          <w:p w14:paraId="578DD867" w14:textId="77777777" w:rsidR="00C02AA6" w:rsidRDefault="00C02AA6" w:rsidP="00C02AA6">
            <w:pPr>
              <w:jc w:val="center"/>
              <w:rPr>
                <w:b/>
                <w:bCs/>
                <w:color w:val="000000"/>
                <w:sz w:val="28"/>
                <w:szCs w:val="28"/>
              </w:rPr>
            </w:pPr>
          </w:p>
          <w:p w14:paraId="77B3CEBE" w14:textId="77777777" w:rsidR="00150B9C" w:rsidRDefault="00565867" w:rsidP="00C02AA6">
            <w:pPr>
              <w:jc w:val="center"/>
              <w:rPr>
                <w:b/>
                <w:bCs/>
                <w:color w:val="000000"/>
                <w:sz w:val="28"/>
                <w:szCs w:val="28"/>
              </w:rPr>
            </w:pPr>
            <w:r>
              <w:rPr>
                <w:b/>
                <w:bCs/>
                <w:color w:val="000000"/>
                <w:sz w:val="28"/>
                <w:szCs w:val="28"/>
              </w:rPr>
              <w:t>Nguyễn Thanh Vũ</w:t>
            </w:r>
          </w:p>
        </w:tc>
      </w:tr>
    </w:tbl>
    <w:p w14:paraId="0B65782B" w14:textId="77777777" w:rsidR="00F244E6" w:rsidRDefault="00F244E6" w:rsidP="00534F43">
      <w:pPr>
        <w:jc w:val="both"/>
        <w:rPr>
          <w:color w:val="000000"/>
          <w:spacing w:val="-2"/>
          <w:sz w:val="2"/>
          <w:szCs w:val="28"/>
          <w:lang w:val="vi-VN"/>
        </w:rPr>
      </w:pPr>
    </w:p>
    <w:sectPr w:rsidR="00F244E6" w:rsidSect="00580920">
      <w:headerReference w:type="default" r:id="rId8"/>
      <w:footerReference w:type="even" r:id="rId9"/>
      <w:pgSz w:w="11907" w:h="16840" w:code="9"/>
      <w:pgMar w:top="1134" w:right="1134" w:bottom="1134" w:left="1701" w:header="720" w:footer="36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C187B" w14:textId="77777777" w:rsidR="000E135B" w:rsidRDefault="000E135B">
      <w:r>
        <w:separator/>
      </w:r>
    </w:p>
  </w:endnote>
  <w:endnote w:type="continuationSeparator" w:id="0">
    <w:p w14:paraId="34618407" w14:textId="77777777" w:rsidR="000E135B" w:rsidRDefault="000E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A573B" w14:textId="77777777" w:rsidR="0063496E" w:rsidRDefault="0063496E" w:rsidP="008767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213498" w14:textId="77777777" w:rsidR="0063496E" w:rsidRDefault="0063496E" w:rsidP="0087675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D1A4" w14:textId="77777777" w:rsidR="000E135B" w:rsidRDefault="000E135B">
      <w:r>
        <w:separator/>
      </w:r>
    </w:p>
  </w:footnote>
  <w:footnote w:type="continuationSeparator" w:id="0">
    <w:p w14:paraId="0F05F63F" w14:textId="77777777" w:rsidR="000E135B" w:rsidRDefault="000E1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A91A8" w14:textId="77777777" w:rsidR="00534F43" w:rsidRPr="003A53D2" w:rsidRDefault="00AA3092" w:rsidP="000129CF">
    <w:pPr>
      <w:pStyle w:val="Header"/>
      <w:jc w:val="center"/>
      <w:rPr>
        <w:noProof/>
        <w:sz w:val="26"/>
        <w:szCs w:val="26"/>
      </w:rPr>
    </w:pPr>
    <w:r w:rsidRPr="003A53D2">
      <w:rPr>
        <w:sz w:val="26"/>
        <w:szCs w:val="26"/>
      </w:rPr>
      <w:fldChar w:fldCharType="begin"/>
    </w:r>
    <w:r w:rsidRPr="003A53D2">
      <w:rPr>
        <w:sz w:val="26"/>
        <w:szCs w:val="26"/>
      </w:rPr>
      <w:instrText xml:space="preserve"> PAGE   \* MERGEFORMAT </w:instrText>
    </w:r>
    <w:r w:rsidRPr="003A53D2">
      <w:rPr>
        <w:sz w:val="26"/>
        <w:szCs w:val="26"/>
      </w:rPr>
      <w:fldChar w:fldCharType="separate"/>
    </w:r>
    <w:r w:rsidR="00A46368">
      <w:rPr>
        <w:noProof/>
        <w:sz w:val="26"/>
        <w:szCs w:val="26"/>
      </w:rPr>
      <w:t>2</w:t>
    </w:r>
    <w:r w:rsidRPr="003A53D2">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81E7E"/>
    <w:multiLevelType w:val="multilevel"/>
    <w:tmpl w:val="0DB2A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7596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05E"/>
    <w:rsid w:val="00000E0F"/>
    <w:rsid w:val="00011BEE"/>
    <w:rsid w:val="000129CF"/>
    <w:rsid w:val="000139C6"/>
    <w:rsid w:val="00015A75"/>
    <w:rsid w:val="00023108"/>
    <w:rsid w:val="0002461F"/>
    <w:rsid w:val="000251D3"/>
    <w:rsid w:val="00032AFD"/>
    <w:rsid w:val="00033455"/>
    <w:rsid w:val="00033D9F"/>
    <w:rsid w:val="0003418E"/>
    <w:rsid w:val="000408EC"/>
    <w:rsid w:val="00055FE3"/>
    <w:rsid w:val="0005642D"/>
    <w:rsid w:val="00056D08"/>
    <w:rsid w:val="00060BFD"/>
    <w:rsid w:val="000617B7"/>
    <w:rsid w:val="0006381D"/>
    <w:rsid w:val="000648A6"/>
    <w:rsid w:val="000736E9"/>
    <w:rsid w:val="0007433E"/>
    <w:rsid w:val="00087E7A"/>
    <w:rsid w:val="00094BC7"/>
    <w:rsid w:val="00096EB3"/>
    <w:rsid w:val="000A0A91"/>
    <w:rsid w:val="000B006C"/>
    <w:rsid w:val="000C5B5F"/>
    <w:rsid w:val="000C5C39"/>
    <w:rsid w:val="000D0DCF"/>
    <w:rsid w:val="000E049D"/>
    <w:rsid w:val="000E135B"/>
    <w:rsid w:val="000F0B6B"/>
    <w:rsid w:val="000F4961"/>
    <w:rsid w:val="00100B31"/>
    <w:rsid w:val="00104B66"/>
    <w:rsid w:val="00132C38"/>
    <w:rsid w:val="00135519"/>
    <w:rsid w:val="001368AB"/>
    <w:rsid w:val="0014056D"/>
    <w:rsid w:val="00143626"/>
    <w:rsid w:val="0014399E"/>
    <w:rsid w:val="00147680"/>
    <w:rsid w:val="00150B9C"/>
    <w:rsid w:val="00157059"/>
    <w:rsid w:val="0016748A"/>
    <w:rsid w:val="00173F88"/>
    <w:rsid w:val="001810A8"/>
    <w:rsid w:val="00185ABB"/>
    <w:rsid w:val="001904BD"/>
    <w:rsid w:val="001A0EE2"/>
    <w:rsid w:val="001A26E2"/>
    <w:rsid w:val="001A676D"/>
    <w:rsid w:val="001B576F"/>
    <w:rsid w:val="001C3524"/>
    <w:rsid w:val="001D24FD"/>
    <w:rsid w:val="001D4646"/>
    <w:rsid w:val="001F1110"/>
    <w:rsid w:val="001F166F"/>
    <w:rsid w:val="001F43F6"/>
    <w:rsid w:val="00200430"/>
    <w:rsid w:val="002029B6"/>
    <w:rsid w:val="0020505E"/>
    <w:rsid w:val="00207B00"/>
    <w:rsid w:val="0021167C"/>
    <w:rsid w:val="0021377A"/>
    <w:rsid w:val="0021535C"/>
    <w:rsid w:val="00215D3A"/>
    <w:rsid w:val="00217BAB"/>
    <w:rsid w:val="00224D92"/>
    <w:rsid w:val="00231DE9"/>
    <w:rsid w:val="002426EB"/>
    <w:rsid w:val="00244C07"/>
    <w:rsid w:val="002455B5"/>
    <w:rsid w:val="00245B68"/>
    <w:rsid w:val="002552FC"/>
    <w:rsid w:val="00261F3A"/>
    <w:rsid w:val="002709CA"/>
    <w:rsid w:val="00271951"/>
    <w:rsid w:val="00275A4E"/>
    <w:rsid w:val="0027667D"/>
    <w:rsid w:val="002831E1"/>
    <w:rsid w:val="0028760F"/>
    <w:rsid w:val="002941AF"/>
    <w:rsid w:val="00296230"/>
    <w:rsid w:val="002A5246"/>
    <w:rsid w:val="002B0950"/>
    <w:rsid w:val="002B409F"/>
    <w:rsid w:val="002B5243"/>
    <w:rsid w:val="002B7152"/>
    <w:rsid w:val="002C07F8"/>
    <w:rsid w:val="002C337C"/>
    <w:rsid w:val="002C4838"/>
    <w:rsid w:val="002D367E"/>
    <w:rsid w:val="002D526D"/>
    <w:rsid w:val="002F2A6F"/>
    <w:rsid w:val="002F32A5"/>
    <w:rsid w:val="002F6B61"/>
    <w:rsid w:val="0030286C"/>
    <w:rsid w:val="00310152"/>
    <w:rsid w:val="00310D44"/>
    <w:rsid w:val="0031593B"/>
    <w:rsid w:val="00316C5D"/>
    <w:rsid w:val="00316D25"/>
    <w:rsid w:val="00321412"/>
    <w:rsid w:val="003259EB"/>
    <w:rsid w:val="0032689F"/>
    <w:rsid w:val="003304F9"/>
    <w:rsid w:val="00331A00"/>
    <w:rsid w:val="00331BD8"/>
    <w:rsid w:val="003379C0"/>
    <w:rsid w:val="00337DCC"/>
    <w:rsid w:val="00340064"/>
    <w:rsid w:val="003415D8"/>
    <w:rsid w:val="00345E1B"/>
    <w:rsid w:val="0035039C"/>
    <w:rsid w:val="003531B4"/>
    <w:rsid w:val="0035615C"/>
    <w:rsid w:val="003576DC"/>
    <w:rsid w:val="00363141"/>
    <w:rsid w:val="00364911"/>
    <w:rsid w:val="003721C9"/>
    <w:rsid w:val="00372ABC"/>
    <w:rsid w:val="00372BDE"/>
    <w:rsid w:val="00375347"/>
    <w:rsid w:val="00377964"/>
    <w:rsid w:val="003868D7"/>
    <w:rsid w:val="00390126"/>
    <w:rsid w:val="003A10CA"/>
    <w:rsid w:val="003A53D2"/>
    <w:rsid w:val="003A71CC"/>
    <w:rsid w:val="003B21BC"/>
    <w:rsid w:val="003B3BF2"/>
    <w:rsid w:val="003B3CD2"/>
    <w:rsid w:val="003B4716"/>
    <w:rsid w:val="003B634D"/>
    <w:rsid w:val="003B6AE2"/>
    <w:rsid w:val="003C433C"/>
    <w:rsid w:val="003D0743"/>
    <w:rsid w:val="003D134D"/>
    <w:rsid w:val="003D1C44"/>
    <w:rsid w:val="003D4DF3"/>
    <w:rsid w:val="003D7F6F"/>
    <w:rsid w:val="003E7937"/>
    <w:rsid w:val="003F2538"/>
    <w:rsid w:val="003F45D7"/>
    <w:rsid w:val="003F4CAC"/>
    <w:rsid w:val="00410084"/>
    <w:rsid w:val="0041266A"/>
    <w:rsid w:val="00420373"/>
    <w:rsid w:val="00423732"/>
    <w:rsid w:val="004252C7"/>
    <w:rsid w:val="00425625"/>
    <w:rsid w:val="004359A2"/>
    <w:rsid w:val="004413B0"/>
    <w:rsid w:val="00445CEE"/>
    <w:rsid w:val="004533A9"/>
    <w:rsid w:val="00460F0D"/>
    <w:rsid w:val="00463388"/>
    <w:rsid w:val="0046698A"/>
    <w:rsid w:val="00471D6D"/>
    <w:rsid w:val="00474292"/>
    <w:rsid w:val="004757A8"/>
    <w:rsid w:val="00486A1B"/>
    <w:rsid w:val="00487AC2"/>
    <w:rsid w:val="0049149E"/>
    <w:rsid w:val="00491B95"/>
    <w:rsid w:val="00493415"/>
    <w:rsid w:val="004A0751"/>
    <w:rsid w:val="004A1721"/>
    <w:rsid w:val="004A4A0A"/>
    <w:rsid w:val="004B0856"/>
    <w:rsid w:val="004D139F"/>
    <w:rsid w:val="004D760D"/>
    <w:rsid w:val="004E372C"/>
    <w:rsid w:val="004E6824"/>
    <w:rsid w:val="004E7CE8"/>
    <w:rsid w:val="004F0437"/>
    <w:rsid w:val="004F117B"/>
    <w:rsid w:val="004F1E66"/>
    <w:rsid w:val="004F63CA"/>
    <w:rsid w:val="005048D0"/>
    <w:rsid w:val="00510903"/>
    <w:rsid w:val="0051123D"/>
    <w:rsid w:val="00513F05"/>
    <w:rsid w:val="00516487"/>
    <w:rsid w:val="00520925"/>
    <w:rsid w:val="00523941"/>
    <w:rsid w:val="00530391"/>
    <w:rsid w:val="00534F43"/>
    <w:rsid w:val="00540CA8"/>
    <w:rsid w:val="0054775D"/>
    <w:rsid w:val="00560B1E"/>
    <w:rsid w:val="00560C87"/>
    <w:rsid w:val="005620C7"/>
    <w:rsid w:val="00565867"/>
    <w:rsid w:val="00573F1D"/>
    <w:rsid w:val="00580920"/>
    <w:rsid w:val="005819FE"/>
    <w:rsid w:val="00581B31"/>
    <w:rsid w:val="00586BFD"/>
    <w:rsid w:val="0059304A"/>
    <w:rsid w:val="00593D4E"/>
    <w:rsid w:val="00595958"/>
    <w:rsid w:val="00597EF2"/>
    <w:rsid w:val="005A19CB"/>
    <w:rsid w:val="005A2A83"/>
    <w:rsid w:val="005B169D"/>
    <w:rsid w:val="005B6BA3"/>
    <w:rsid w:val="005C3C51"/>
    <w:rsid w:val="005C4562"/>
    <w:rsid w:val="005D1BC3"/>
    <w:rsid w:val="005D2705"/>
    <w:rsid w:val="005D2EDD"/>
    <w:rsid w:val="005E113D"/>
    <w:rsid w:val="005E4F51"/>
    <w:rsid w:val="005E6820"/>
    <w:rsid w:val="0060568C"/>
    <w:rsid w:val="00605DA4"/>
    <w:rsid w:val="006064FF"/>
    <w:rsid w:val="00612C42"/>
    <w:rsid w:val="0061393F"/>
    <w:rsid w:val="0061613D"/>
    <w:rsid w:val="006173F7"/>
    <w:rsid w:val="00621EDB"/>
    <w:rsid w:val="006226FA"/>
    <w:rsid w:val="0062640F"/>
    <w:rsid w:val="00627C7A"/>
    <w:rsid w:val="00633DAE"/>
    <w:rsid w:val="00633E60"/>
    <w:rsid w:val="0063496E"/>
    <w:rsid w:val="00637649"/>
    <w:rsid w:val="00640095"/>
    <w:rsid w:val="006512F5"/>
    <w:rsid w:val="00652678"/>
    <w:rsid w:val="00653CDB"/>
    <w:rsid w:val="006617EB"/>
    <w:rsid w:val="00661FCC"/>
    <w:rsid w:val="00666805"/>
    <w:rsid w:val="00670BCC"/>
    <w:rsid w:val="00672615"/>
    <w:rsid w:val="0067763C"/>
    <w:rsid w:val="00680228"/>
    <w:rsid w:val="00685F9A"/>
    <w:rsid w:val="00691CE1"/>
    <w:rsid w:val="006970EA"/>
    <w:rsid w:val="006A6E34"/>
    <w:rsid w:val="006A7BF7"/>
    <w:rsid w:val="006B0295"/>
    <w:rsid w:val="006B60CF"/>
    <w:rsid w:val="006C41E1"/>
    <w:rsid w:val="006C4ED2"/>
    <w:rsid w:val="006E0413"/>
    <w:rsid w:val="006E0622"/>
    <w:rsid w:val="006E3FC9"/>
    <w:rsid w:val="006E4326"/>
    <w:rsid w:val="006F78F3"/>
    <w:rsid w:val="00700AA4"/>
    <w:rsid w:val="0070164B"/>
    <w:rsid w:val="00707C85"/>
    <w:rsid w:val="00714E3B"/>
    <w:rsid w:val="007156AB"/>
    <w:rsid w:val="007213F2"/>
    <w:rsid w:val="0073007A"/>
    <w:rsid w:val="00732CE0"/>
    <w:rsid w:val="00740F21"/>
    <w:rsid w:val="00741000"/>
    <w:rsid w:val="00743021"/>
    <w:rsid w:val="00743A52"/>
    <w:rsid w:val="00744B83"/>
    <w:rsid w:val="007467DC"/>
    <w:rsid w:val="007473DF"/>
    <w:rsid w:val="00762A5A"/>
    <w:rsid w:val="0076732D"/>
    <w:rsid w:val="00772E17"/>
    <w:rsid w:val="0077303B"/>
    <w:rsid w:val="00776762"/>
    <w:rsid w:val="0078518B"/>
    <w:rsid w:val="007855A9"/>
    <w:rsid w:val="00785855"/>
    <w:rsid w:val="00791665"/>
    <w:rsid w:val="00792693"/>
    <w:rsid w:val="007A408C"/>
    <w:rsid w:val="007A5D31"/>
    <w:rsid w:val="007B00FC"/>
    <w:rsid w:val="007B35CA"/>
    <w:rsid w:val="007B4359"/>
    <w:rsid w:val="007B4EF9"/>
    <w:rsid w:val="007B6B68"/>
    <w:rsid w:val="007B7B60"/>
    <w:rsid w:val="007C24A4"/>
    <w:rsid w:val="007D1D69"/>
    <w:rsid w:val="007D1EC0"/>
    <w:rsid w:val="007D41B6"/>
    <w:rsid w:val="007D44B3"/>
    <w:rsid w:val="007E1042"/>
    <w:rsid w:val="007E131C"/>
    <w:rsid w:val="007E291F"/>
    <w:rsid w:val="007E59B5"/>
    <w:rsid w:val="007E5E72"/>
    <w:rsid w:val="007F078B"/>
    <w:rsid w:val="007F22E4"/>
    <w:rsid w:val="007F6081"/>
    <w:rsid w:val="00803717"/>
    <w:rsid w:val="0080388A"/>
    <w:rsid w:val="00810A44"/>
    <w:rsid w:val="0081709B"/>
    <w:rsid w:val="0082016B"/>
    <w:rsid w:val="008256AA"/>
    <w:rsid w:val="00832531"/>
    <w:rsid w:val="00842405"/>
    <w:rsid w:val="008436B1"/>
    <w:rsid w:val="008448C5"/>
    <w:rsid w:val="008470C6"/>
    <w:rsid w:val="008538B1"/>
    <w:rsid w:val="00855D92"/>
    <w:rsid w:val="008613C7"/>
    <w:rsid w:val="008617C1"/>
    <w:rsid w:val="0086619D"/>
    <w:rsid w:val="008703E9"/>
    <w:rsid w:val="0087069A"/>
    <w:rsid w:val="008737F1"/>
    <w:rsid w:val="00876753"/>
    <w:rsid w:val="00882D8B"/>
    <w:rsid w:val="00886DFB"/>
    <w:rsid w:val="00886E9F"/>
    <w:rsid w:val="00891834"/>
    <w:rsid w:val="0089250D"/>
    <w:rsid w:val="008B6F6E"/>
    <w:rsid w:val="008C088E"/>
    <w:rsid w:val="008C1104"/>
    <w:rsid w:val="008C1842"/>
    <w:rsid w:val="008C2DDE"/>
    <w:rsid w:val="008C7487"/>
    <w:rsid w:val="008D62C2"/>
    <w:rsid w:val="008D676C"/>
    <w:rsid w:val="008D68A8"/>
    <w:rsid w:val="008E39E1"/>
    <w:rsid w:val="008E5D70"/>
    <w:rsid w:val="008F0F60"/>
    <w:rsid w:val="009006BC"/>
    <w:rsid w:val="00903B3E"/>
    <w:rsid w:val="0091489B"/>
    <w:rsid w:val="00923259"/>
    <w:rsid w:val="00927844"/>
    <w:rsid w:val="009348F2"/>
    <w:rsid w:val="0094032B"/>
    <w:rsid w:val="00940D3B"/>
    <w:rsid w:val="00942757"/>
    <w:rsid w:val="00945BF9"/>
    <w:rsid w:val="00947DB5"/>
    <w:rsid w:val="00951BDD"/>
    <w:rsid w:val="009639DD"/>
    <w:rsid w:val="00965CB3"/>
    <w:rsid w:val="009714E1"/>
    <w:rsid w:val="009733C1"/>
    <w:rsid w:val="009735D9"/>
    <w:rsid w:val="009737D6"/>
    <w:rsid w:val="00975D6E"/>
    <w:rsid w:val="009772CF"/>
    <w:rsid w:val="00980CF7"/>
    <w:rsid w:val="00980E41"/>
    <w:rsid w:val="0098461A"/>
    <w:rsid w:val="00984E12"/>
    <w:rsid w:val="00985178"/>
    <w:rsid w:val="00992CAC"/>
    <w:rsid w:val="009A2CB8"/>
    <w:rsid w:val="009A6181"/>
    <w:rsid w:val="009A7FAF"/>
    <w:rsid w:val="009B1199"/>
    <w:rsid w:val="009B5A5E"/>
    <w:rsid w:val="009B7A0E"/>
    <w:rsid w:val="009C1816"/>
    <w:rsid w:val="009C1A89"/>
    <w:rsid w:val="009C6CED"/>
    <w:rsid w:val="009D761A"/>
    <w:rsid w:val="009E5D4F"/>
    <w:rsid w:val="009E5E95"/>
    <w:rsid w:val="009E6109"/>
    <w:rsid w:val="009F35EA"/>
    <w:rsid w:val="009F4761"/>
    <w:rsid w:val="009F4B91"/>
    <w:rsid w:val="009F6721"/>
    <w:rsid w:val="009F7A87"/>
    <w:rsid w:val="009F7E14"/>
    <w:rsid w:val="00A00F8A"/>
    <w:rsid w:val="00A018D5"/>
    <w:rsid w:val="00A01A70"/>
    <w:rsid w:val="00A03E33"/>
    <w:rsid w:val="00A04BCF"/>
    <w:rsid w:val="00A05FB7"/>
    <w:rsid w:val="00A25DCB"/>
    <w:rsid w:val="00A2658E"/>
    <w:rsid w:val="00A26A87"/>
    <w:rsid w:val="00A31C5E"/>
    <w:rsid w:val="00A34B65"/>
    <w:rsid w:val="00A46368"/>
    <w:rsid w:val="00A472E9"/>
    <w:rsid w:val="00A53F84"/>
    <w:rsid w:val="00A55665"/>
    <w:rsid w:val="00A62A34"/>
    <w:rsid w:val="00A6485A"/>
    <w:rsid w:val="00A673F9"/>
    <w:rsid w:val="00A75F98"/>
    <w:rsid w:val="00A771AC"/>
    <w:rsid w:val="00A83814"/>
    <w:rsid w:val="00A8694C"/>
    <w:rsid w:val="00A86BC4"/>
    <w:rsid w:val="00A86FE2"/>
    <w:rsid w:val="00A879A4"/>
    <w:rsid w:val="00A910EC"/>
    <w:rsid w:val="00A9354A"/>
    <w:rsid w:val="00AA3092"/>
    <w:rsid w:val="00AA329B"/>
    <w:rsid w:val="00AB0EBF"/>
    <w:rsid w:val="00AB32FF"/>
    <w:rsid w:val="00AB77E4"/>
    <w:rsid w:val="00AC40AC"/>
    <w:rsid w:val="00AC47C1"/>
    <w:rsid w:val="00AC4F08"/>
    <w:rsid w:val="00AD176F"/>
    <w:rsid w:val="00AD2992"/>
    <w:rsid w:val="00AE31E0"/>
    <w:rsid w:val="00AE771B"/>
    <w:rsid w:val="00AF08F6"/>
    <w:rsid w:val="00AF36FE"/>
    <w:rsid w:val="00B111D7"/>
    <w:rsid w:val="00B12E96"/>
    <w:rsid w:val="00B16FF5"/>
    <w:rsid w:val="00B176CA"/>
    <w:rsid w:val="00B23CBC"/>
    <w:rsid w:val="00B24AD0"/>
    <w:rsid w:val="00B265A8"/>
    <w:rsid w:val="00B266E1"/>
    <w:rsid w:val="00B312CE"/>
    <w:rsid w:val="00B36814"/>
    <w:rsid w:val="00B40B61"/>
    <w:rsid w:val="00B436D7"/>
    <w:rsid w:val="00B446B9"/>
    <w:rsid w:val="00B504F6"/>
    <w:rsid w:val="00B50E2C"/>
    <w:rsid w:val="00B558D2"/>
    <w:rsid w:val="00B56DEF"/>
    <w:rsid w:val="00B627AD"/>
    <w:rsid w:val="00B6742C"/>
    <w:rsid w:val="00B71D0A"/>
    <w:rsid w:val="00B744EA"/>
    <w:rsid w:val="00B75622"/>
    <w:rsid w:val="00B7562A"/>
    <w:rsid w:val="00B82957"/>
    <w:rsid w:val="00B83110"/>
    <w:rsid w:val="00B83690"/>
    <w:rsid w:val="00BA1D49"/>
    <w:rsid w:val="00BA6924"/>
    <w:rsid w:val="00BA6F33"/>
    <w:rsid w:val="00BB0361"/>
    <w:rsid w:val="00BC049E"/>
    <w:rsid w:val="00BC458E"/>
    <w:rsid w:val="00BC6852"/>
    <w:rsid w:val="00BE07F3"/>
    <w:rsid w:val="00BE41C3"/>
    <w:rsid w:val="00BE56EF"/>
    <w:rsid w:val="00BF0397"/>
    <w:rsid w:val="00BF37D4"/>
    <w:rsid w:val="00BF537C"/>
    <w:rsid w:val="00C01A58"/>
    <w:rsid w:val="00C024AF"/>
    <w:rsid w:val="00C02AA6"/>
    <w:rsid w:val="00C13DF0"/>
    <w:rsid w:val="00C1684F"/>
    <w:rsid w:val="00C17294"/>
    <w:rsid w:val="00C301EF"/>
    <w:rsid w:val="00C317C2"/>
    <w:rsid w:val="00C33CA4"/>
    <w:rsid w:val="00C368F0"/>
    <w:rsid w:val="00C4142A"/>
    <w:rsid w:val="00C42D5F"/>
    <w:rsid w:val="00C46A80"/>
    <w:rsid w:val="00C50602"/>
    <w:rsid w:val="00C509F1"/>
    <w:rsid w:val="00C63898"/>
    <w:rsid w:val="00C660C7"/>
    <w:rsid w:val="00C66EE3"/>
    <w:rsid w:val="00C721E4"/>
    <w:rsid w:val="00C82C49"/>
    <w:rsid w:val="00C84625"/>
    <w:rsid w:val="00C85FCF"/>
    <w:rsid w:val="00C94155"/>
    <w:rsid w:val="00CA5E74"/>
    <w:rsid w:val="00CB2F6A"/>
    <w:rsid w:val="00CB3442"/>
    <w:rsid w:val="00CB7345"/>
    <w:rsid w:val="00CB7A45"/>
    <w:rsid w:val="00CC436C"/>
    <w:rsid w:val="00CC7BC7"/>
    <w:rsid w:val="00CD143E"/>
    <w:rsid w:val="00CD165F"/>
    <w:rsid w:val="00CD7958"/>
    <w:rsid w:val="00CE04EB"/>
    <w:rsid w:val="00CE1432"/>
    <w:rsid w:val="00CE3F92"/>
    <w:rsid w:val="00CE7202"/>
    <w:rsid w:val="00CE7A46"/>
    <w:rsid w:val="00CF03FB"/>
    <w:rsid w:val="00D01742"/>
    <w:rsid w:val="00D0595F"/>
    <w:rsid w:val="00D11519"/>
    <w:rsid w:val="00D132E8"/>
    <w:rsid w:val="00D176E5"/>
    <w:rsid w:val="00D17F4E"/>
    <w:rsid w:val="00D21F12"/>
    <w:rsid w:val="00D23D1B"/>
    <w:rsid w:val="00D30B90"/>
    <w:rsid w:val="00D31915"/>
    <w:rsid w:val="00D34293"/>
    <w:rsid w:val="00D4555B"/>
    <w:rsid w:val="00D50106"/>
    <w:rsid w:val="00D50D86"/>
    <w:rsid w:val="00D53302"/>
    <w:rsid w:val="00D554A0"/>
    <w:rsid w:val="00D57210"/>
    <w:rsid w:val="00D61980"/>
    <w:rsid w:val="00D653FD"/>
    <w:rsid w:val="00D70ED4"/>
    <w:rsid w:val="00D74B5F"/>
    <w:rsid w:val="00D75138"/>
    <w:rsid w:val="00D77531"/>
    <w:rsid w:val="00D91191"/>
    <w:rsid w:val="00D919A6"/>
    <w:rsid w:val="00D94B54"/>
    <w:rsid w:val="00DA3E5E"/>
    <w:rsid w:val="00DC794B"/>
    <w:rsid w:val="00DD38D9"/>
    <w:rsid w:val="00DD46C4"/>
    <w:rsid w:val="00DE40CB"/>
    <w:rsid w:val="00DE4360"/>
    <w:rsid w:val="00DE76AC"/>
    <w:rsid w:val="00DF42EC"/>
    <w:rsid w:val="00DF6754"/>
    <w:rsid w:val="00DF707B"/>
    <w:rsid w:val="00E27FB5"/>
    <w:rsid w:val="00E31250"/>
    <w:rsid w:val="00E32419"/>
    <w:rsid w:val="00E330BF"/>
    <w:rsid w:val="00E33B43"/>
    <w:rsid w:val="00E36115"/>
    <w:rsid w:val="00E36693"/>
    <w:rsid w:val="00E37AB6"/>
    <w:rsid w:val="00E41A89"/>
    <w:rsid w:val="00E5054C"/>
    <w:rsid w:val="00E52A5F"/>
    <w:rsid w:val="00E643A6"/>
    <w:rsid w:val="00E64C5C"/>
    <w:rsid w:val="00E711CE"/>
    <w:rsid w:val="00E73002"/>
    <w:rsid w:val="00E73C25"/>
    <w:rsid w:val="00E740C3"/>
    <w:rsid w:val="00E774E0"/>
    <w:rsid w:val="00E83982"/>
    <w:rsid w:val="00E84746"/>
    <w:rsid w:val="00E84D45"/>
    <w:rsid w:val="00E900BC"/>
    <w:rsid w:val="00E91E3A"/>
    <w:rsid w:val="00E964DC"/>
    <w:rsid w:val="00EA0A0C"/>
    <w:rsid w:val="00EB127E"/>
    <w:rsid w:val="00EB132F"/>
    <w:rsid w:val="00EC03B7"/>
    <w:rsid w:val="00EC26A3"/>
    <w:rsid w:val="00EC4BD8"/>
    <w:rsid w:val="00ED15F5"/>
    <w:rsid w:val="00ED5436"/>
    <w:rsid w:val="00ED56A4"/>
    <w:rsid w:val="00ED5F15"/>
    <w:rsid w:val="00ED63E2"/>
    <w:rsid w:val="00EE7A38"/>
    <w:rsid w:val="00EF432F"/>
    <w:rsid w:val="00EF4B70"/>
    <w:rsid w:val="00F02297"/>
    <w:rsid w:val="00F03066"/>
    <w:rsid w:val="00F05A2D"/>
    <w:rsid w:val="00F05C76"/>
    <w:rsid w:val="00F0799F"/>
    <w:rsid w:val="00F12DAA"/>
    <w:rsid w:val="00F13C48"/>
    <w:rsid w:val="00F14B65"/>
    <w:rsid w:val="00F17DE4"/>
    <w:rsid w:val="00F211E8"/>
    <w:rsid w:val="00F244E6"/>
    <w:rsid w:val="00F24D7C"/>
    <w:rsid w:val="00F31A2A"/>
    <w:rsid w:val="00F33DB9"/>
    <w:rsid w:val="00F35C88"/>
    <w:rsid w:val="00F36F1C"/>
    <w:rsid w:val="00F45D87"/>
    <w:rsid w:val="00F50D7B"/>
    <w:rsid w:val="00F5177B"/>
    <w:rsid w:val="00F52510"/>
    <w:rsid w:val="00F61350"/>
    <w:rsid w:val="00F63790"/>
    <w:rsid w:val="00F72F18"/>
    <w:rsid w:val="00F73BD7"/>
    <w:rsid w:val="00F758AA"/>
    <w:rsid w:val="00F7763D"/>
    <w:rsid w:val="00F80647"/>
    <w:rsid w:val="00F81D7C"/>
    <w:rsid w:val="00F84CAF"/>
    <w:rsid w:val="00F877D2"/>
    <w:rsid w:val="00F87D32"/>
    <w:rsid w:val="00F93D1F"/>
    <w:rsid w:val="00F95C8B"/>
    <w:rsid w:val="00FB27B5"/>
    <w:rsid w:val="00FB30A5"/>
    <w:rsid w:val="00FB3C97"/>
    <w:rsid w:val="00FB6276"/>
    <w:rsid w:val="00FC369A"/>
    <w:rsid w:val="00FC4B1D"/>
    <w:rsid w:val="00FC664B"/>
    <w:rsid w:val="00FD0942"/>
    <w:rsid w:val="00FD2431"/>
    <w:rsid w:val="00FD2F2C"/>
    <w:rsid w:val="00FE6048"/>
    <w:rsid w:val="00FF2E1F"/>
    <w:rsid w:val="00FF2FEB"/>
    <w:rsid w:val="00FF44B7"/>
    <w:rsid w:val="00FF5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69E53E"/>
  <w15:chartTrackingRefBased/>
  <w15:docId w15:val="{FCF86151-490A-413D-8380-FBB41AE2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519"/>
    <w:rPr>
      <w:sz w:val="24"/>
      <w:szCs w:val="24"/>
      <w:lang w:eastAsia="zh-CN"/>
    </w:rPr>
  </w:style>
  <w:style w:type="paragraph" w:styleId="Heading1">
    <w:name w:val="heading 1"/>
    <w:basedOn w:val="Normal"/>
    <w:next w:val="Normal"/>
    <w:qFormat/>
    <w:rsid w:val="0020505E"/>
    <w:pPr>
      <w:keepNext/>
      <w:jc w:val="center"/>
      <w:outlineLvl w:val="0"/>
    </w:pPr>
    <w:rPr>
      <w:rFonts w:ascii=".VnTime" w:eastAsia="Times New Roman" w:hAnsi=".VnTime"/>
      <w:i/>
      <w:color w:val="FF0000"/>
      <w:sz w:val="26"/>
      <w:szCs w:val="20"/>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20505E"/>
    <w:rPr>
      <w:rFonts w:ascii=".VnTime" w:eastAsia="Times New Roman" w:hAnsi=".VnTime"/>
      <w:i/>
      <w:color w:val="008000"/>
      <w:szCs w:val="20"/>
      <w:lang w:eastAsia="en-US"/>
    </w:rPr>
  </w:style>
  <w:style w:type="paragraph" w:styleId="BodyTextIndent">
    <w:name w:val="Body Text Indent"/>
    <w:basedOn w:val="Normal"/>
    <w:rsid w:val="0020505E"/>
    <w:pPr>
      <w:ind w:firstLine="425"/>
      <w:jc w:val="both"/>
    </w:pPr>
    <w:rPr>
      <w:rFonts w:ascii=".VnTime" w:eastAsia="Times New Roman" w:hAnsi=".VnTime"/>
      <w:sz w:val="28"/>
      <w:szCs w:val="20"/>
      <w:lang w:eastAsia="en-US"/>
    </w:rPr>
  </w:style>
  <w:style w:type="paragraph" w:styleId="BodyText2">
    <w:name w:val="Body Text 2"/>
    <w:basedOn w:val="Normal"/>
    <w:rsid w:val="0020505E"/>
    <w:pPr>
      <w:jc w:val="center"/>
    </w:pPr>
    <w:rPr>
      <w:rFonts w:ascii=".VnTime" w:eastAsia="Times New Roman" w:hAnsi=".VnTime"/>
      <w:b/>
      <w:bCs/>
      <w:sz w:val="26"/>
      <w:lang w:eastAsia="en-US"/>
    </w:rPr>
  </w:style>
  <w:style w:type="paragraph" w:customStyle="1" w:styleId="CharCharCharCharCharCharChar">
    <w:name w:val="Char Char Char Char Char Char Char"/>
    <w:basedOn w:val="Normal"/>
    <w:next w:val="Normal"/>
    <w:autoRedefine/>
    <w:semiHidden/>
    <w:rsid w:val="0020505E"/>
    <w:pPr>
      <w:spacing w:before="120" w:after="120" w:line="312" w:lineRule="auto"/>
    </w:pPr>
    <w:rPr>
      <w:rFonts w:eastAsia="Times New Roman"/>
      <w:sz w:val="28"/>
      <w:szCs w:val="28"/>
      <w:lang w:eastAsia="en-US"/>
    </w:rPr>
  </w:style>
  <w:style w:type="paragraph" w:styleId="Footer">
    <w:name w:val="footer"/>
    <w:basedOn w:val="Normal"/>
    <w:rsid w:val="0020505E"/>
    <w:pPr>
      <w:tabs>
        <w:tab w:val="center" w:pos="4320"/>
        <w:tab w:val="right" w:pos="8640"/>
      </w:tabs>
    </w:pPr>
    <w:rPr>
      <w:rFonts w:ascii=".VnTime" w:eastAsia="Times New Roman" w:hAnsi=".VnTime"/>
      <w:sz w:val="28"/>
      <w:lang w:eastAsia="en-US"/>
    </w:rPr>
  </w:style>
  <w:style w:type="character" w:styleId="PageNumber">
    <w:name w:val="page number"/>
    <w:basedOn w:val="DefaultParagraphFont"/>
    <w:rsid w:val="0020505E"/>
  </w:style>
  <w:style w:type="paragraph" w:customStyle="1" w:styleId="Char">
    <w:name w:val=" Char"/>
    <w:basedOn w:val="Normal"/>
    <w:semiHidden/>
    <w:rsid w:val="00445CEE"/>
    <w:pPr>
      <w:spacing w:after="160" w:line="240" w:lineRule="exact"/>
    </w:pPr>
    <w:rPr>
      <w:rFonts w:ascii="Arial" w:eastAsia="Times New Roman" w:hAnsi="Arial" w:cs="Arial"/>
      <w:sz w:val="22"/>
      <w:szCs w:val="22"/>
      <w:lang w:eastAsia="en-US"/>
    </w:rPr>
  </w:style>
  <w:style w:type="character" w:styleId="Hyperlink">
    <w:name w:val="Hyperlink"/>
    <w:uiPriority w:val="99"/>
    <w:rsid w:val="00445CEE"/>
    <w:rPr>
      <w:color w:val="0000FF"/>
      <w:u w:val="single"/>
    </w:rPr>
  </w:style>
  <w:style w:type="paragraph" w:customStyle="1" w:styleId="CharCharCharChar">
    <w:name w:val=" Char Char Char Char"/>
    <w:basedOn w:val="Normal"/>
    <w:link w:val="DefaultParagraphFont"/>
    <w:rsid w:val="0067763C"/>
    <w:pPr>
      <w:pageBreakBefore/>
      <w:spacing w:before="100" w:beforeAutospacing="1" w:after="100" w:afterAutospacing="1"/>
    </w:pPr>
    <w:rPr>
      <w:rFonts w:ascii="Tahoma" w:eastAsia="Times New Roman" w:hAnsi="Tahoma" w:cs="Tahoma"/>
      <w:sz w:val="20"/>
      <w:szCs w:val="20"/>
      <w:lang w:eastAsia="en-US"/>
    </w:rPr>
  </w:style>
  <w:style w:type="paragraph" w:styleId="NormalWeb">
    <w:name w:val="Normal (Web)"/>
    <w:basedOn w:val="Normal"/>
    <w:rsid w:val="006C41E1"/>
    <w:pPr>
      <w:spacing w:before="100" w:beforeAutospacing="1" w:after="100" w:afterAutospacing="1"/>
    </w:pPr>
    <w:rPr>
      <w:rFonts w:eastAsia="Times New Roman"/>
      <w:lang w:val="vi-VN" w:eastAsia="vi-VN"/>
    </w:rPr>
  </w:style>
  <w:style w:type="paragraph" w:customStyle="1" w:styleId="CharCharCharCharCharChar1CharCharCharCharCharCharCharCharCharChar">
    <w:name w:val=" Char Char Char Char Char Char1 Char Char Char Char Char Char Char Char Char Char"/>
    <w:basedOn w:val="Normal"/>
    <w:next w:val="Normal"/>
    <w:autoRedefine/>
    <w:semiHidden/>
    <w:rsid w:val="00372BDE"/>
    <w:pPr>
      <w:spacing w:after="160" w:line="240" w:lineRule="exact"/>
      <w:jc w:val="both"/>
    </w:pPr>
    <w:rPr>
      <w:rFonts w:eastAsia="Times New Roman"/>
      <w:b/>
      <w:sz w:val="30"/>
      <w:szCs w:val="22"/>
      <w:lang w:eastAsia="en-US"/>
    </w:rPr>
  </w:style>
  <w:style w:type="character" w:customStyle="1" w:styleId="apple-converted-space">
    <w:name w:val="apple-converted-space"/>
    <w:rsid w:val="00372BDE"/>
  </w:style>
  <w:style w:type="paragraph" w:styleId="Header">
    <w:name w:val="header"/>
    <w:basedOn w:val="Normal"/>
    <w:link w:val="HeaderChar"/>
    <w:uiPriority w:val="99"/>
    <w:rsid w:val="000A0A91"/>
    <w:pPr>
      <w:tabs>
        <w:tab w:val="center" w:pos="4680"/>
        <w:tab w:val="right" w:pos="9360"/>
      </w:tabs>
    </w:pPr>
  </w:style>
  <w:style w:type="character" w:customStyle="1" w:styleId="HeaderChar">
    <w:name w:val="Header Char"/>
    <w:link w:val="Header"/>
    <w:uiPriority w:val="99"/>
    <w:rsid w:val="000A0A91"/>
    <w:rPr>
      <w:sz w:val="24"/>
      <w:szCs w:val="24"/>
      <w:lang w:eastAsia="zh-CN"/>
    </w:rPr>
  </w:style>
  <w:style w:type="paragraph" w:styleId="FootnoteText">
    <w:name w:val="footnote text"/>
    <w:basedOn w:val="Normal"/>
    <w:link w:val="FootnoteTextChar"/>
    <w:rsid w:val="003D7F6F"/>
    <w:rPr>
      <w:sz w:val="20"/>
      <w:szCs w:val="20"/>
    </w:rPr>
  </w:style>
  <w:style w:type="character" w:customStyle="1" w:styleId="FootnoteTextChar">
    <w:name w:val="Footnote Text Char"/>
    <w:link w:val="FootnoteText"/>
    <w:rsid w:val="003D7F6F"/>
    <w:rPr>
      <w:lang w:eastAsia="zh-CN"/>
    </w:rPr>
  </w:style>
  <w:style w:type="character" w:styleId="FootnoteReference">
    <w:name w:val="footnote reference"/>
    <w:rsid w:val="003D7F6F"/>
    <w:rPr>
      <w:vertAlign w:val="superscript"/>
    </w:rPr>
  </w:style>
  <w:style w:type="paragraph" w:customStyle="1" w:styleId="Default">
    <w:name w:val="Default"/>
    <w:rsid w:val="003D7F6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586F6-7605-4F9C-9DE6-266C6C51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User</dc:creator>
  <cp:keywords/>
  <cp:lastModifiedBy>USERHP</cp:lastModifiedBy>
  <cp:revision>2</cp:revision>
  <cp:lastPrinted>2026-08-06T03:11:00Z</cp:lastPrinted>
  <dcterms:created xsi:type="dcterms:W3CDTF">2026-08-06T10:08:00Z</dcterms:created>
  <dcterms:modified xsi:type="dcterms:W3CDTF">2026-08-06T10:08:00Z</dcterms:modified>
</cp:coreProperties>
</file>